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C089" w14:textId="77777777" w:rsidR="003A33BA" w:rsidRPr="00993A21" w:rsidRDefault="00330CE1">
      <w:pPr>
        <w:widowControl w:val="0"/>
        <w:jc w:val="center"/>
        <w:rPr>
          <w:rFonts w:ascii="Candara" w:eastAsia="Cambria" w:hAnsi="Candara" w:cstheme="majorHAnsi"/>
          <w:b/>
          <w:bCs/>
          <w:sz w:val="48"/>
          <w:szCs w:val="48"/>
        </w:rPr>
      </w:pPr>
      <w:r w:rsidRPr="00993A21">
        <w:rPr>
          <w:rFonts w:ascii="Candara" w:eastAsia="Cambria" w:hAnsi="Candara" w:cstheme="majorHAnsi"/>
          <w:b/>
          <w:bCs/>
          <w:sz w:val="48"/>
          <w:szCs w:val="48"/>
        </w:rPr>
        <w:t>If I Were a Rich Man</w:t>
      </w:r>
    </w:p>
    <w:p w14:paraId="05661733" w14:textId="77777777" w:rsidR="003A33BA" w:rsidRPr="00993A21" w:rsidRDefault="003A33BA">
      <w:pPr>
        <w:widowControl w:val="0"/>
        <w:jc w:val="center"/>
        <w:rPr>
          <w:rFonts w:asciiTheme="majorHAnsi" w:eastAsia="Cambria" w:hAnsiTheme="majorHAnsi" w:cstheme="majorHAnsi"/>
        </w:rPr>
      </w:pPr>
    </w:p>
    <w:p w14:paraId="3894A152" w14:textId="77777777" w:rsidR="003A33BA" w:rsidRPr="00993A21" w:rsidRDefault="00330CE1">
      <w:pPr>
        <w:widowControl w:val="0"/>
        <w:jc w:val="center"/>
        <w:rPr>
          <w:rFonts w:asciiTheme="majorHAnsi" w:eastAsia="Cambria" w:hAnsiTheme="majorHAnsi" w:cstheme="majorHAnsi"/>
        </w:rPr>
      </w:pPr>
      <w:r w:rsidRPr="00993A21">
        <w:rPr>
          <w:rFonts w:asciiTheme="majorHAnsi" w:eastAsia="Cambria" w:hAnsiTheme="majorHAnsi" w:cstheme="majorHAnsi"/>
          <w:noProof/>
        </w:rPr>
        <w:drawing>
          <wp:inline distT="114300" distB="114300" distL="114300" distR="114300" wp14:anchorId="13AD8C19" wp14:editId="3D59C2CE">
            <wp:extent cx="2047875" cy="1657350"/>
            <wp:effectExtent l="0" t="0" r="9525" b="0"/>
            <wp:docPr id="1" name="image1.jpg" descr="Image result for if i were a rich man"/>
            <wp:cNvGraphicFramePr/>
            <a:graphic xmlns:a="http://schemas.openxmlformats.org/drawingml/2006/main">
              <a:graphicData uri="http://schemas.openxmlformats.org/drawingml/2006/picture">
                <pic:pic xmlns:pic="http://schemas.openxmlformats.org/drawingml/2006/picture">
                  <pic:nvPicPr>
                    <pic:cNvPr id="0" name="image1.jpg" descr="Image result for if i were a rich man"/>
                    <pic:cNvPicPr preferRelativeResize="0"/>
                  </pic:nvPicPr>
                  <pic:blipFill rotWithShape="1">
                    <a:blip r:embed="rId7"/>
                    <a:srcRect l="3056" t="2673" r="3056" b="4277"/>
                    <a:stretch/>
                  </pic:blipFill>
                  <pic:spPr bwMode="auto">
                    <a:xfrm>
                      <a:off x="0" y="0"/>
                      <a:ext cx="2048109" cy="1657539"/>
                    </a:xfrm>
                    <a:prstGeom prst="rect">
                      <a:avLst/>
                    </a:prstGeom>
                    <a:ln>
                      <a:noFill/>
                    </a:ln>
                    <a:extLst>
                      <a:ext uri="{53640926-AAD7-44D8-BBD7-CCE9431645EC}">
                        <a14:shadowObscured xmlns:a14="http://schemas.microsoft.com/office/drawing/2010/main"/>
                      </a:ext>
                    </a:extLst>
                  </pic:spPr>
                </pic:pic>
              </a:graphicData>
            </a:graphic>
          </wp:inline>
        </w:drawing>
      </w:r>
    </w:p>
    <w:p w14:paraId="38FD9D8F" w14:textId="77777777" w:rsidR="003A33BA" w:rsidRPr="00993A21" w:rsidRDefault="003A33BA">
      <w:pPr>
        <w:widowControl w:val="0"/>
        <w:jc w:val="center"/>
        <w:rPr>
          <w:rFonts w:asciiTheme="majorHAnsi" w:eastAsia="Cambria" w:hAnsiTheme="majorHAnsi" w:cstheme="majorHAnsi"/>
        </w:rPr>
      </w:pPr>
    </w:p>
    <w:p w14:paraId="74923776" w14:textId="77777777" w:rsidR="003A33BA" w:rsidRPr="00993A21" w:rsidRDefault="00330CE1">
      <w:pPr>
        <w:spacing w:line="240" w:lineRule="auto"/>
        <w:rPr>
          <w:rFonts w:asciiTheme="majorHAnsi" w:eastAsia="Cambria" w:hAnsiTheme="majorHAnsi" w:cstheme="majorHAnsi"/>
          <w:b/>
          <w:highlight w:val="white"/>
        </w:rPr>
      </w:pPr>
      <w:r w:rsidRPr="00993A21">
        <w:rPr>
          <w:rFonts w:asciiTheme="majorHAnsi" w:eastAsia="Cambria" w:hAnsiTheme="majorHAnsi" w:cstheme="majorHAnsi"/>
          <w:b/>
          <w:highlight w:val="white"/>
        </w:rPr>
        <w:t>#1</w:t>
      </w:r>
    </w:p>
    <w:p w14:paraId="286692C5" w14:textId="77777777" w:rsidR="003A33BA" w:rsidRPr="00993A21" w:rsidRDefault="00330CE1">
      <w:pPr>
        <w:spacing w:line="240" w:lineRule="auto"/>
        <w:rPr>
          <w:rFonts w:asciiTheme="majorHAnsi" w:eastAsia="Cambria" w:hAnsiTheme="majorHAnsi" w:cstheme="majorHAnsi"/>
          <w:b/>
          <w:highlight w:val="white"/>
        </w:rPr>
      </w:pPr>
      <w:r w:rsidRPr="00993A21">
        <w:rPr>
          <w:rFonts w:asciiTheme="majorHAnsi" w:eastAsia="Cambria" w:hAnsiTheme="majorHAnsi" w:cstheme="majorHAnsi"/>
          <w:b/>
          <w:highlight w:val="white"/>
        </w:rPr>
        <w:t>Today’s Learning Material</w:t>
      </w:r>
    </w:p>
    <w:p w14:paraId="02194E6F" w14:textId="77777777" w:rsidR="003A33BA" w:rsidRPr="00993A21" w:rsidRDefault="003A33BA">
      <w:pPr>
        <w:spacing w:line="240" w:lineRule="auto"/>
        <w:rPr>
          <w:rFonts w:asciiTheme="majorHAnsi" w:eastAsia="Cambria" w:hAnsiTheme="majorHAnsi" w:cstheme="majorHAnsi"/>
          <w:b/>
          <w:highlight w:val="white"/>
        </w:rPr>
      </w:pPr>
    </w:p>
    <w:p w14:paraId="1FE2BB03" w14:textId="77777777" w:rsidR="003A33BA" w:rsidRPr="00993A21" w:rsidRDefault="00330CE1">
      <w:pPr>
        <w:rPr>
          <w:rFonts w:asciiTheme="majorHAnsi" w:eastAsia="Cambria" w:hAnsiTheme="majorHAnsi" w:cstheme="majorHAnsi"/>
        </w:rPr>
      </w:pPr>
      <w:r w:rsidRPr="00993A21">
        <w:rPr>
          <w:rFonts w:asciiTheme="majorHAnsi" w:eastAsia="Cambria" w:hAnsiTheme="majorHAnsi" w:cstheme="majorHAnsi"/>
        </w:rPr>
        <w:t xml:space="preserve">After a miraculous victory in war against four kings, Avraham gives a tenth of all he has to the priest </w:t>
      </w:r>
      <w:proofErr w:type="spellStart"/>
      <w:r w:rsidRPr="00993A21">
        <w:rPr>
          <w:rFonts w:asciiTheme="majorHAnsi" w:eastAsia="Cambria" w:hAnsiTheme="majorHAnsi" w:cstheme="majorHAnsi"/>
        </w:rPr>
        <w:t>Malchi</w:t>
      </w:r>
      <w:proofErr w:type="spellEnd"/>
      <w:r w:rsidRPr="00993A21">
        <w:rPr>
          <w:rFonts w:asciiTheme="majorHAnsi" w:eastAsia="Cambria" w:hAnsiTheme="majorHAnsi" w:cstheme="majorHAnsi"/>
        </w:rPr>
        <w:t xml:space="preserve"> </w:t>
      </w:r>
      <w:proofErr w:type="spellStart"/>
      <w:r w:rsidRPr="00993A21">
        <w:rPr>
          <w:rFonts w:asciiTheme="majorHAnsi" w:eastAsia="Cambria" w:hAnsiTheme="majorHAnsi" w:cstheme="majorHAnsi"/>
        </w:rPr>
        <w:t>Tzedek</w:t>
      </w:r>
      <w:proofErr w:type="spellEnd"/>
      <w:r w:rsidRPr="00993A21">
        <w:rPr>
          <w:rFonts w:asciiTheme="majorHAnsi" w:eastAsia="Cambria" w:hAnsiTheme="majorHAnsi" w:cstheme="majorHAnsi"/>
        </w:rPr>
        <w:t>. This is the first time that the giving of a tenth is mentioned in the Torah:</w:t>
      </w:r>
    </w:p>
    <w:p w14:paraId="27A6B094" w14:textId="2682E307" w:rsidR="00993A21" w:rsidRDefault="00993A21">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2F0F58D" wp14:editId="064C5658">
                <wp:simplePos x="0" y="0"/>
                <wp:positionH relativeFrom="margin">
                  <wp:align>left</wp:align>
                </wp:positionH>
                <wp:positionV relativeFrom="paragraph">
                  <wp:posOffset>157480</wp:posOffset>
                </wp:positionV>
                <wp:extent cx="5972175" cy="5429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2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BBC6AE"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Torah </w:t>
                            </w:r>
                            <w:proofErr w:type="spellStart"/>
                            <w:r w:rsidRPr="00993A21">
                              <w:rPr>
                                <w:rFonts w:asciiTheme="majorHAnsi" w:eastAsia="Cambria" w:hAnsiTheme="majorHAnsi" w:cstheme="majorHAnsi"/>
                                <w:b/>
                              </w:rPr>
                              <w:t>Bereishis</w:t>
                            </w:r>
                            <w:proofErr w:type="spellEnd"/>
                            <w:r w:rsidRPr="00993A21">
                              <w:rPr>
                                <w:rFonts w:asciiTheme="majorHAnsi" w:eastAsia="Cambria" w:hAnsiTheme="majorHAnsi" w:cstheme="majorHAnsi"/>
                                <w:b/>
                              </w:rPr>
                              <w:t xml:space="preserve"> 14:20</w:t>
                            </w:r>
                          </w:p>
                          <w:p w14:paraId="25748BF5" w14:textId="26C1AC72" w:rsidR="00993A21" w:rsidRDefault="00993A21" w:rsidP="00993A21">
                            <w:pPr>
                              <w:rPr>
                                <w:rFonts w:asciiTheme="majorHAnsi" w:eastAsia="Calibri" w:hAnsiTheme="majorHAnsi" w:cs="Calibri"/>
                                <w:i/>
                              </w:rPr>
                            </w:pPr>
                            <w:r w:rsidRPr="00993A21">
                              <w:rPr>
                                <w:rFonts w:asciiTheme="majorHAnsi" w:eastAsia="Cambria" w:hAnsiTheme="majorHAnsi" w:cstheme="majorHAnsi"/>
                                <w:i/>
                              </w:rPr>
                              <w:t>… and he gave him one-tenth from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0F58D" id="_x0000_t202" coordsize="21600,21600" o:spt="202" path="m,l,21600r21600,l21600,xe">
                <v:stroke joinstyle="miter"/>
                <v:path gradientshapeok="t" o:connecttype="rect"/>
              </v:shapetype>
              <v:shape id="Text Box 2" o:spid="_x0000_s1026" type="#_x0000_t202" style="position:absolute;margin-left:0;margin-top:12.4pt;width:470.2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" fillcolor="#d8d8d8 [2732]" strokeweight=".5pt">
                <v:textbox>
                  <w:txbxContent>
                    <w:p w14:paraId="08BBC6AE"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Torah </w:t>
                      </w:r>
                      <w:proofErr w:type="spellStart"/>
                      <w:r w:rsidRPr="00993A21">
                        <w:rPr>
                          <w:rFonts w:asciiTheme="majorHAnsi" w:eastAsia="Cambria" w:hAnsiTheme="majorHAnsi" w:cstheme="majorHAnsi"/>
                          <w:b/>
                        </w:rPr>
                        <w:t>Bereishis</w:t>
                      </w:r>
                      <w:proofErr w:type="spellEnd"/>
                      <w:r w:rsidRPr="00993A21">
                        <w:rPr>
                          <w:rFonts w:asciiTheme="majorHAnsi" w:eastAsia="Cambria" w:hAnsiTheme="majorHAnsi" w:cstheme="majorHAnsi"/>
                          <w:b/>
                        </w:rPr>
                        <w:t xml:space="preserve"> 14:20</w:t>
                      </w:r>
                    </w:p>
                    <w:p w14:paraId="25748BF5" w14:textId="26C1AC72" w:rsidR="00993A21" w:rsidRDefault="00993A21" w:rsidP="00993A21">
                      <w:pPr>
                        <w:rPr>
                          <w:rFonts w:asciiTheme="majorHAnsi" w:eastAsia="Calibri" w:hAnsiTheme="majorHAnsi" w:cs="Calibri"/>
                          <w:i/>
                        </w:rPr>
                      </w:pPr>
                      <w:r w:rsidRPr="00993A21">
                        <w:rPr>
                          <w:rFonts w:asciiTheme="majorHAnsi" w:eastAsia="Cambria" w:hAnsiTheme="majorHAnsi" w:cstheme="majorHAnsi"/>
                          <w:i/>
                        </w:rPr>
                        <w:t>… and he gave him one-tenth from all.</w:t>
                      </w:r>
                    </w:p>
                  </w:txbxContent>
                </v:textbox>
                <w10:wrap type="topAndBottom" anchorx="margin"/>
              </v:shape>
            </w:pict>
          </mc:Fallback>
        </mc:AlternateContent>
      </w:r>
    </w:p>
    <w:p w14:paraId="739DD066" w14:textId="574E7972" w:rsidR="003A33BA" w:rsidRDefault="00330CE1">
      <w:pPr>
        <w:rPr>
          <w:rFonts w:asciiTheme="majorHAnsi" w:eastAsia="Cambria" w:hAnsiTheme="majorHAnsi" w:cstheme="majorHAnsi"/>
        </w:rPr>
      </w:pPr>
      <w:r w:rsidRPr="00993A21">
        <w:rPr>
          <w:rFonts w:asciiTheme="majorHAnsi" w:eastAsia="Cambria" w:hAnsiTheme="majorHAnsi" w:cstheme="majorHAnsi"/>
        </w:rPr>
        <w:t>Later</w:t>
      </w:r>
      <w:r w:rsidR="00050B3F">
        <w:rPr>
          <w:rFonts w:asciiTheme="majorHAnsi" w:eastAsia="Cambria" w:hAnsiTheme="majorHAnsi" w:cstheme="majorHAnsi"/>
        </w:rPr>
        <w:t>,</w:t>
      </w:r>
      <w:r w:rsidRPr="00993A21">
        <w:rPr>
          <w:rFonts w:asciiTheme="majorHAnsi" w:eastAsia="Cambria" w:hAnsiTheme="majorHAnsi" w:cstheme="majorHAnsi"/>
        </w:rPr>
        <w:t xml:space="preserve"> Yaakov promises </w:t>
      </w:r>
      <w:r w:rsidRPr="00993A21">
        <w:rPr>
          <w:rFonts w:asciiTheme="majorHAnsi" w:eastAsia="Cambria" w:hAnsiTheme="majorHAnsi" w:cstheme="majorHAnsi"/>
        </w:rPr>
        <w:t xml:space="preserve">G-d </w:t>
      </w:r>
      <w:r w:rsidR="00050B3F">
        <w:rPr>
          <w:rFonts w:asciiTheme="majorHAnsi" w:eastAsia="Cambria" w:hAnsiTheme="majorHAnsi" w:cstheme="majorHAnsi"/>
        </w:rPr>
        <w:t>that he will too</w:t>
      </w:r>
      <w:r w:rsidRPr="00993A21">
        <w:rPr>
          <w:rFonts w:asciiTheme="majorHAnsi" w:eastAsia="Cambria" w:hAnsiTheme="majorHAnsi" w:cstheme="majorHAnsi"/>
        </w:rPr>
        <w:t xml:space="preserve"> give</w:t>
      </w:r>
      <w:r w:rsidR="00050B3F">
        <w:rPr>
          <w:rFonts w:asciiTheme="majorHAnsi" w:eastAsia="Cambria" w:hAnsiTheme="majorHAnsi" w:cstheme="majorHAnsi"/>
        </w:rPr>
        <w:t xml:space="preserve"> a</w:t>
      </w:r>
      <w:r w:rsidRPr="00993A21">
        <w:rPr>
          <w:rFonts w:asciiTheme="majorHAnsi" w:eastAsia="Cambria" w:hAnsiTheme="majorHAnsi" w:cstheme="majorHAnsi"/>
        </w:rPr>
        <w:t xml:space="preserve"> tenth to charity</w:t>
      </w:r>
      <w:r w:rsidR="00050B3F">
        <w:rPr>
          <w:rFonts w:asciiTheme="majorHAnsi" w:eastAsia="Cambria" w:hAnsiTheme="majorHAnsi" w:cstheme="majorHAnsi"/>
        </w:rPr>
        <w:t>:</w:t>
      </w:r>
    </w:p>
    <w:p w14:paraId="5DAD9DFE" w14:textId="1375659A" w:rsidR="00993A21" w:rsidRPr="00993A21" w:rsidRDefault="00993A21">
      <w:pPr>
        <w:rPr>
          <w:rFonts w:asciiTheme="majorHAnsi" w:eastAsia="Cambria" w:hAnsiTheme="majorHAnsi" w:cstheme="majorHAnsi"/>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9C78CCE" wp14:editId="177175BB">
                <wp:simplePos x="0" y="0"/>
                <wp:positionH relativeFrom="margin">
                  <wp:posOffset>0</wp:posOffset>
                </wp:positionH>
                <wp:positionV relativeFrom="paragraph">
                  <wp:posOffset>200025</wp:posOffset>
                </wp:positionV>
                <wp:extent cx="5972175" cy="54292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2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D25A17"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Torah </w:t>
                            </w:r>
                            <w:proofErr w:type="spellStart"/>
                            <w:r w:rsidRPr="00993A21">
                              <w:rPr>
                                <w:rFonts w:asciiTheme="majorHAnsi" w:eastAsia="Cambria" w:hAnsiTheme="majorHAnsi" w:cstheme="majorHAnsi"/>
                                <w:b/>
                              </w:rPr>
                              <w:t>Bereishis</w:t>
                            </w:r>
                            <w:proofErr w:type="spellEnd"/>
                            <w:r w:rsidRPr="00993A21">
                              <w:rPr>
                                <w:rFonts w:asciiTheme="majorHAnsi" w:eastAsia="Cambria" w:hAnsiTheme="majorHAnsi" w:cstheme="majorHAnsi"/>
                                <w:b/>
                              </w:rPr>
                              <w:t xml:space="preserve"> 28:22</w:t>
                            </w:r>
                          </w:p>
                          <w:p w14:paraId="68A7EFA7" w14:textId="69D707B5" w:rsidR="00993A21" w:rsidRDefault="00993A21" w:rsidP="00993A21">
                            <w:pPr>
                              <w:rPr>
                                <w:rFonts w:asciiTheme="majorHAnsi" w:eastAsia="Calibri" w:hAnsiTheme="majorHAnsi" w:cs="Calibri"/>
                                <w:i/>
                              </w:rPr>
                            </w:pPr>
                            <w:r w:rsidRPr="00993A21">
                              <w:rPr>
                                <w:rFonts w:asciiTheme="majorHAnsi" w:eastAsia="Cambria" w:hAnsiTheme="majorHAnsi" w:cstheme="majorHAnsi"/>
                                <w:i/>
                              </w:rPr>
                              <w:t>And all that You will give me, I shall surely tithe for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78CCE" id="Text Box 3" o:spid="_x0000_s1027" type="#_x0000_t202" style="position:absolute;margin-left:0;margin-top:15.75pt;width:470.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" fillcolor="#d8d8d8 [2732]" strokeweight=".5pt">
                <v:textbox>
                  <w:txbxContent>
                    <w:p w14:paraId="5DD25A17"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Torah </w:t>
                      </w:r>
                      <w:proofErr w:type="spellStart"/>
                      <w:r w:rsidRPr="00993A21">
                        <w:rPr>
                          <w:rFonts w:asciiTheme="majorHAnsi" w:eastAsia="Cambria" w:hAnsiTheme="majorHAnsi" w:cstheme="majorHAnsi"/>
                          <w:b/>
                        </w:rPr>
                        <w:t>Bereishis</w:t>
                      </w:r>
                      <w:proofErr w:type="spellEnd"/>
                      <w:r w:rsidRPr="00993A21">
                        <w:rPr>
                          <w:rFonts w:asciiTheme="majorHAnsi" w:eastAsia="Cambria" w:hAnsiTheme="majorHAnsi" w:cstheme="majorHAnsi"/>
                          <w:b/>
                        </w:rPr>
                        <w:t xml:space="preserve"> 28:22</w:t>
                      </w:r>
                    </w:p>
                    <w:p w14:paraId="68A7EFA7" w14:textId="69D707B5" w:rsidR="00993A21" w:rsidRDefault="00993A21" w:rsidP="00993A21">
                      <w:pPr>
                        <w:rPr>
                          <w:rFonts w:asciiTheme="majorHAnsi" w:eastAsia="Calibri" w:hAnsiTheme="majorHAnsi" w:cs="Calibri"/>
                          <w:i/>
                        </w:rPr>
                      </w:pPr>
                      <w:r w:rsidRPr="00993A21">
                        <w:rPr>
                          <w:rFonts w:asciiTheme="majorHAnsi" w:eastAsia="Cambria" w:hAnsiTheme="majorHAnsi" w:cstheme="majorHAnsi"/>
                          <w:i/>
                        </w:rPr>
                        <w:t>And all that You will give me, I shall surely tithe for You.</w:t>
                      </w:r>
                    </w:p>
                  </w:txbxContent>
                </v:textbox>
                <w10:wrap type="topAndBottom" anchorx="margin"/>
              </v:shape>
            </w:pict>
          </mc:Fallback>
        </mc:AlternateContent>
      </w:r>
    </w:p>
    <w:p w14:paraId="7E1CE3E3" w14:textId="77777777" w:rsidR="003A33BA" w:rsidRPr="00993A21" w:rsidRDefault="003A33BA">
      <w:pPr>
        <w:widowControl w:val="0"/>
        <w:rPr>
          <w:rFonts w:asciiTheme="majorHAnsi" w:eastAsia="Cambria" w:hAnsiTheme="majorHAnsi" w:cstheme="majorHAnsi"/>
          <w:b/>
        </w:rPr>
      </w:pPr>
    </w:p>
    <w:p w14:paraId="355F70BB" w14:textId="77777777" w:rsidR="003A33BA" w:rsidRPr="00993A21" w:rsidRDefault="00330CE1">
      <w:pPr>
        <w:widowControl w:val="0"/>
        <w:rPr>
          <w:rFonts w:asciiTheme="majorHAnsi" w:eastAsia="Cambria" w:hAnsiTheme="majorHAnsi" w:cstheme="majorHAnsi"/>
          <w:b/>
        </w:rPr>
      </w:pPr>
      <w:r w:rsidRPr="00993A21">
        <w:rPr>
          <w:rFonts w:asciiTheme="majorHAnsi" w:eastAsia="Cambria" w:hAnsiTheme="majorHAnsi" w:cstheme="majorHAnsi"/>
          <w:b/>
        </w:rPr>
        <w:t>#2</w:t>
      </w:r>
    </w:p>
    <w:p w14:paraId="297473C0" w14:textId="77777777" w:rsidR="003A33BA" w:rsidRPr="00993A21" w:rsidRDefault="00330CE1">
      <w:pPr>
        <w:widowControl w:val="0"/>
        <w:rPr>
          <w:rFonts w:asciiTheme="majorHAnsi" w:eastAsia="Cambria" w:hAnsiTheme="majorHAnsi" w:cstheme="majorHAnsi"/>
        </w:rPr>
      </w:pPr>
      <w:r w:rsidRPr="00993A21">
        <w:rPr>
          <w:rFonts w:asciiTheme="majorHAnsi" w:eastAsia="Cambria" w:hAnsiTheme="majorHAnsi" w:cstheme="majorHAnsi"/>
        </w:rPr>
        <w:t>The Jewish Staten Island Family Foundation is a charity trust that hands out $1,000,000 a year to non-</w:t>
      </w:r>
      <w:r w:rsidRPr="00993A21">
        <w:rPr>
          <w:rFonts w:asciiTheme="majorHAnsi" w:eastAsia="Cambria" w:hAnsiTheme="majorHAnsi" w:cstheme="majorHAnsi"/>
        </w:rPr>
        <w:t>profit organizations and individuals.</w:t>
      </w:r>
    </w:p>
    <w:p w14:paraId="738960F7" w14:textId="77777777" w:rsidR="003A33BA" w:rsidRPr="00993A21" w:rsidRDefault="003A33BA">
      <w:pPr>
        <w:widowControl w:val="0"/>
        <w:rPr>
          <w:rFonts w:asciiTheme="majorHAnsi" w:eastAsia="Cambria" w:hAnsiTheme="majorHAnsi" w:cstheme="majorHAnsi"/>
        </w:rPr>
      </w:pPr>
    </w:p>
    <w:p w14:paraId="7859EA39" w14:textId="77777777" w:rsidR="003A33BA" w:rsidRPr="00993A21" w:rsidRDefault="00330CE1">
      <w:pPr>
        <w:widowControl w:val="0"/>
        <w:rPr>
          <w:rFonts w:asciiTheme="majorHAnsi" w:eastAsia="Cambria" w:hAnsiTheme="majorHAnsi" w:cstheme="majorHAnsi"/>
        </w:rPr>
      </w:pPr>
      <w:r w:rsidRPr="00993A21">
        <w:rPr>
          <w:rFonts w:asciiTheme="majorHAnsi" w:eastAsia="Cambria" w:hAnsiTheme="majorHAnsi" w:cstheme="majorHAnsi"/>
        </w:rPr>
        <w:t>Adam and Bertha Fox’s three grandchildren, Lexi, Zach and Justin, were given full power over the Foundation last year by their parents, Cliff and Suzy Fox. Each year they meet to discuss the requests for charity and d</w:t>
      </w:r>
      <w:r w:rsidRPr="00993A21">
        <w:rPr>
          <w:rFonts w:asciiTheme="majorHAnsi" w:eastAsia="Cambria" w:hAnsiTheme="majorHAnsi" w:cstheme="majorHAnsi"/>
        </w:rPr>
        <w:t>etermine the amounts, if any, each organization or individual will receive and the order of priority.</w:t>
      </w:r>
    </w:p>
    <w:p w14:paraId="2C7B8EB6" w14:textId="77777777" w:rsidR="003A33BA" w:rsidRPr="00993A21" w:rsidRDefault="003A33BA">
      <w:pPr>
        <w:widowControl w:val="0"/>
        <w:rPr>
          <w:rFonts w:asciiTheme="majorHAnsi" w:eastAsia="Cambria" w:hAnsiTheme="majorHAnsi" w:cstheme="majorHAnsi"/>
          <w:i/>
        </w:rPr>
      </w:pPr>
    </w:p>
    <w:p w14:paraId="1B1E954A" w14:textId="77777777" w:rsidR="003A33BA" w:rsidRPr="00993A21" w:rsidRDefault="00330CE1">
      <w:pPr>
        <w:widowControl w:val="0"/>
        <w:rPr>
          <w:rFonts w:asciiTheme="majorHAnsi" w:eastAsia="Cambria" w:hAnsiTheme="majorHAnsi" w:cstheme="majorHAnsi"/>
          <w:b/>
        </w:rPr>
      </w:pPr>
      <w:r w:rsidRPr="00993A21">
        <w:rPr>
          <w:rFonts w:asciiTheme="majorHAnsi" w:eastAsia="Cambria" w:hAnsiTheme="majorHAnsi" w:cstheme="majorHAnsi"/>
          <w:b/>
        </w:rPr>
        <w:t xml:space="preserve">It is YOUR Foundation! </w:t>
      </w:r>
    </w:p>
    <w:p w14:paraId="7F52020F" w14:textId="77777777" w:rsidR="003A33BA" w:rsidRPr="00993A21" w:rsidRDefault="00330CE1">
      <w:pPr>
        <w:widowControl w:val="0"/>
        <w:rPr>
          <w:rFonts w:asciiTheme="majorHAnsi" w:eastAsia="Cambria" w:hAnsiTheme="majorHAnsi" w:cstheme="majorHAnsi"/>
          <w:b/>
        </w:rPr>
      </w:pPr>
      <w:r w:rsidRPr="00993A21">
        <w:rPr>
          <w:rFonts w:asciiTheme="majorHAnsi" w:eastAsia="Cambria" w:hAnsiTheme="majorHAnsi" w:cstheme="majorHAnsi"/>
          <w:b/>
        </w:rPr>
        <w:t>Your group needs to come to a unanimous list of priorities.</w:t>
      </w:r>
    </w:p>
    <w:p w14:paraId="0825F2E9" w14:textId="69C6378A" w:rsidR="003A33BA" w:rsidRPr="00993A21" w:rsidRDefault="00330CE1">
      <w:pPr>
        <w:widowControl w:val="0"/>
        <w:rPr>
          <w:rFonts w:asciiTheme="majorHAnsi" w:eastAsia="Cambria" w:hAnsiTheme="majorHAnsi" w:cstheme="majorHAnsi"/>
          <w:b/>
        </w:rPr>
      </w:pPr>
      <w:r w:rsidRPr="00993A21">
        <w:rPr>
          <w:rFonts w:asciiTheme="majorHAnsi" w:eastAsia="Cambria" w:hAnsiTheme="majorHAnsi" w:cstheme="majorHAnsi"/>
          <w:b/>
        </w:rPr>
        <w:t xml:space="preserve">Explain </w:t>
      </w:r>
      <w:r w:rsidR="00050B3F">
        <w:rPr>
          <w:rFonts w:asciiTheme="majorHAnsi" w:eastAsia="Cambria" w:hAnsiTheme="majorHAnsi" w:cstheme="majorHAnsi"/>
          <w:b/>
        </w:rPr>
        <w:t xml:space="preserve">the </w:t>
      </w:r>
      <w:r w:rsidRPr="00993A21">
        <w:rPr>
          <w:rFonts w:asciiTheme="majorHAnsi" w:eastAsia="Cambria" w:hAnsiTheme="majorHAnsi" w:cstheme="majorHAnsi"/>
          <w:b/>
        </w:rPr>
        <w:t>rationale behind your decisions.</w:t>
      </w:r>
    </w:p>
    <w:p w14:paraId="32E4990E" w14:textId="77777777" w:rsidR="003A33BA" w:rsidRPr="00993A21" w:rsidRDefault="00330CE1">
      <w:pPr>
        <w:widowControl w:val="0"/>
        <w:rPr>
          <w:rFonts w:asciiTheme="majorHAnsi" w:eastAsia="Cambria" w:hAnsiTheme="majorHAnsi" w:cstheme="majorHAnsi"/>
          <w:b/>
        </w:rPr>
      </w:pPr>
      <w:r w:rsidRPr="00993A21">
        <w:rPr>
          <w:rFonts w:asciiTheme="majorHAnsi" w:eastAsia="Cambria" w:hAnsiTheme="majorHAnsi" w:cstheme="majorHAnsi"/>
          <w:b/>
        </w:rPr>
        <w:t>Good luck!</w:t>
      </w:r>
    </w:p>
    <w:p w14:paraId="06D081B6" w14:textId="3793360C" w:rsidR="003A33BA" w:rsidRDefault="003A33BA">
      <w:pPr>
        <w:widowControl w:val="0"/>
        <w:rPr>
          <w:rFonts w:asciiTheme="majorHAnsi" w:eastAsia="Cambria" w:hAnsiTheme="majorHAnsi" w:cstheme="majorHAnsi"/>
          <w:i/>
        </w:rPr>
      </w:pPr>
    </w:p>
    <w:p w14:paraId="258D42B4" w14:textId="77777777" w:rsidR="00993A21" w:rsidRPr="00993A21" w:rsidRDefault="00993A21">
      <w:pPr>
        <w:widowControl w:val="0"/>
        <w:rPr>
          <w:rFonts w:asciiTheme="majorHAnsi" w:eastAsia="Cambria" w:hAnsiTheme="majorHAnsi" w:cstheme="majorHAnsi"/>
          <w:i/>
        </w:rPr>
      </w:pPr>
    </w:p>
    <w:p w14:paraId="080CCB82"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THE MUSEUM OF MO</w:t>
      </w:r>
      <w:r w:rsidRPr="00993A21">
        <w:rPr>
          <w:rFonts w:asciiTheme="majorHAnsi" w:eastAsia="Cambria" w:hAnsiTheme="majorHAnsi" w:cstheme="majorHAnsi"/>
          <w:b/>
          <w:sz w:val="20"/>
          <w:szCs w:val="20"/>
        </w:rPr>
        <w:t>DERN ART, NEW YORK CITY</w:t>
      </w:r>
    </w:p>
    <w:p w14:paraId="6DE7EA07"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 xml:space="preserve">Request: $75,000 Corporate Sponsorship for the exhibition "Lee </w:t>
      </w:r>
      <w:proofErr w:type="spellStart"/>
      <w:r w:rsidRPr="00993A21">
        <w:rPr>
          <w:rFonts w:asciiTheme="majorHAnsi" w:eastAsia="Cambria" w:hAnsiTheme="majorHAnsi" w:cstheme="majorHAnsi"/>
          <w:sz w:val="20"/>
          <w:szCs w:val="20"/>
        </w:rPr>
        <w:t>Bontecou</w:t>
      </w:r>
      <w:proofErr w:type="spellEnd"/>
      <w:r w:rsidRPr="00993A21">
        <w:rPr>
          <w:rFonts w:asciiTheme="majorHAnsi" w:eastAsia="Cambria" w:hAnsiTheme="majorHAnsi" w:cstheme="majorHAnsi"/>
          <w:sz w:val="20"/>
          <w:szCs w:val="20"/>
        </w:rPr>
        <w:t>: A Retrospective".</w:t>
      </w:r>
    </w:p>
    <w:p w14:paraId="750A0A66" w14:textId="77777777" w:rsidR="003A33BA" w:rsidRPr="00993A21" w:rsidRDefault="00330CE1">
      <w:pPr>
        <w:widowControl w:val="0"/>
        <w:rPr>
          <w:rFonts w:asciiTheme="majorHAnsi" w:eastAsia="Cambria" w:hAnsiTheme="majorHAnsi" w:cstheme="majorHAnsi"/>
          <w:b/>
          <w:sz w:val="20"/>
          <w:szCs w:val="20"/>
        </w:rPr>
      </w:pPr>
      <w:r w:rsidRPr="00993A21">
        <w:rPr>
          <w:rFonts w:asciiTheme="majorHAnsi" w:eastAsia="Cambria" w:hAnsiTheme="majorHAnsi" w:cstheme="majorHAnsi"/>
          <w:sz w:val="20"/>
          <w:szCs w:val="20"/>
        </w:rPr>
        <w:t xml:space="preserve">This will be the first in-depth retrospective of the American artist Lee </w:t>
      </w:r>
      <w:proofErr w:type="spellStart"/>
      <w:r w:rsidRPr="00993A21">
        <w:rPr>
          <w:rFonts w:asciiTheme="majorHAnsi" w:eastAsia="Cambria" w:hAnsiTheme="majorHAnsi" w:cstheme="majorHAnsi"/>
          <w:sz w:val="20"/>
          <w:szCs w:val="20"/>
        </w:rPr>
        <w:t>Bontecou</w:t>
      </w:r>
      <w:proofErr w:type="spellEnd"/>
      <w:r w:rsidRPr="00993A21">
        <w:rPr>
          <w:rFonts w:asciiTheme="majorHAnsi" w:eastAsia="Cambria" w:hAnsiTheme="majorHAnsi" w:cstheme="majorHAnsi"/>
          <w:sz w:val="20"/>
          <w:szCs w:val="20"/>
        </w:rPr>
        <w:t>, presenting not only her celebrated welded-steel sculptures from the 1960s and 1970s but also her lesser-known later work—including drawings and large-scale suspended pieces,</w:t>
      </w:r>
      <w:r w:rsidRPr="00993A21">
        <w:rPr>
          <w:rFonts w:asciiTheme="majorHAnsi" w:eastAsia="Cambria" w:hAnsiTheme="majorHAnsi" w:cstheme="majorHAnsi"/>
          <w:sz w:val="20"/>
          <w:szCs w:val="20"/>
        </w:rPr>
        <w:t xml:space="preserve"> painstakingly crafted by hand—most of it on view for the first time.</w:t>
      </w:r>
    </w:p>
    <w:p w14:paraId="1D3DCEA3" w14:textId="77777777" w:rsidR="003A33BA" w:rsidRPr="00993A21" w:rsidRDefault="003A33BA">
      <w:pPr>
        <w:widowControl w:val="0"/>
        <w:rPr>
          <w:rFonts w:asciiTheme="majorHAnsi" w:eastAsia="Cambria" w:hAnsiTheme="majorHAnsi" w:cstheme="majorHAnsi"/>
          <w:i/>
          <w:sz w:val="20"/>
          <w:szCs w:val="20"/>
        </w:rPr>
      </w:pPr>
    </w:p>
    <w:p w14:paraId="672D0620"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THE JEWISH NATIONAL FUND</w:t>
      </w:r>
    </w:p>
    <w:p w14:paraId="4550DB55"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Request: Build three new playgrounds in Southern Israel.</w:t>
      </w:r>
    </w:p>
    <w:p w14:paraId="49FB2053" w14:textId="77777777" w:rsidR="003A33BA" w:rsidRPr="00993A21" w:rsidRDefault="00330CE1">
      <w:pPr>
        <w:widowControl w:val="0"/>
        <w:rPr>
          <w:rFonts w:asciiTheme="majorHAnsi" w:eastAsia="Cambria" w:hAnsiTheme="majorHAnsi" w:cstheme="majorHAnsi"/>
          <w:i/>
          <w:sz w:val="20"/>
          <w:szCs w:val="20"/>
        </w:rPr>
      </w:pPr>
      <w:r w:rsidRPr="00993A21">
        <w:rPr>
          <w:rFonts w:asciiTheme="majorHAnsi" w:eastAsia="Cambria" w:hAnsiTheme="majorHAnsi" w:cstheme="majorHAnsi"/>
          <w:sz w:val="20"/>
          <w:szCs w:val="20"/>
        </w:rPr>
        <w:t>Life in Israel is intense for both children and adults. Support of JNF playground development makes a r</w:t>
      </w:r>
      <w:r w:rsidRPr="00993A21">
        <w:rPr>
          <w:rFonts w:asciiTheme="majorHAnsi" w:eastAsia="Cambria" w:hAnsiTheme="majorHAnsi" w:cstheme="majorHAnsi"/>
          <w:sz w:val="20"/>
          <w:szCs w:val="20"/>
        </w:rPr>
        <w:t>eal and unique contribution to the quality of life for Israel's citizens. $100,000 per playground.</w:t>
      </w:r>
    </w:p>
    <w:p w14:paraId="4213DED4" w14:textId="77777777" w:rsidR="003A33BA" w:rsidRPr="00993A21" w:rsidRDefault="003A33BA">
      <w:pPr>
        <w:widowControl w:val="0"/>
        <w:rPr>
          <w:rFonts w:asciiTheme="majorHAnsi" w:eastAsia="Cambria" w:hAnsiTheme="majorHAnsi" w:cstheme="majorHAnsi"/>
          <w:i/>
          <w:sz w:val="20"/>
          <w:szCs w:val="20"/>
        </w:rPr>
      </w:pPr>
    </w:p>
    <w:p w14:paraId="0F583A38"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THE EAST EUROPEAN JEWISH LIFE PROJECT</w:t>
      </w:r>
    </w:p>
    <w:p w14:paraId="46BE2998"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Request: We are seeking to establish the following critical projects:</w:t>
      </w:r>
    </w:p>
    <w:p w14:paraId="6163658D" w14:textId="77777777" w:rsidR="00050B3F"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a. Medical clinic and visiting doctor in Minsk a</w:t>
      </w:r>
      <w:r w:rsidRPr="00993A21">
        <w:rPr>
          <w:rFonts w:asciiTheme="majorHAnsi" w:eastAsia="Cambria" w:hAnsiTheme="majorHAnsi" w:cstheme="majorHAnsi"/>
          <w:sz w:val="20"/>
          <w:szCs w:val="20"/>
        </w:rPr>
        <w:t xml:space="preserve">nd other cities -- $175,000                  </w:t>
      </w:r>
      <w:r w:rsidRPr="00993A21">
        <w:rPr>
          <w:rFonts w:asciiTheme="majorHAnsi" w:eastAsia="Cambria" w:hAnsiTheme="majorHAnsi" w:cstheme="majorHAnsi"/>
          <w:sz w:val="20"/>
          <w:szCs w:val="20"/>
        </w:rPr>
        <w:tab/>
      </w:r>
    </w:p>
    <w:p w14:paraId="084E8F5A" w14:textId="3D3BC53D"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b.</w:t>
      </w:r>
      <w:r w:rsidR="00050B3F">
        <w:rPr>
          <w:rFonts w:asciiTheme="majorHAnsi" w:eastAsia="Cambria" w:hAnsiTheme="majorHAnsi" w:cstheme="majorHAnsi"/>
          <w:sz w:val="20"/>
          <w:szCs w:val="20"/>
        </w:rPr>
        <w:t xml:space="preserve"> </w:t>
      </w:r>
      <w:r w:rsidRPr="00993A21">
        <w:rPr>
          <w:rFonts w:asciiTheme="majorHAnsi" w:eastAsia="Cambria" w:hAnsiTheme="majorHAnsi" w:cstheme="majorHAnsi"/>
          <w:sz w:val="20"/>
          <w:szCs w:val="20"/>
        </w:rPr>
        <w:t xml:space="preserve">Prescription medicines in emergencies and for the indigent -- $100,000              </w:t>
      </w:r>
      <w:r w:rsidRPr="00993A21">
        <w:rPr>
          <w:rFonts w:asciiTheme="majorHAnsi" w:eastAsia="Cambria" w:hAnsiTheme="majorHAnsi" w:cstheme="majorHAnsi"/>
          <w:sz w:val="20"/>
          <w:szCs w:val="20"/>
        </w:rPr>
        <w:tab/>
      </w:r>
    </w:p>
    <w:p w14:paraId="48DE2F16"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c. Hospice care for children -- $200,000</w:t>
      </w:r>
    </w:p>
    <w:p w14:paraId="0EC12C19" w14:textId="77777777" w:rsidR="003A33BA" w:rsidRPr="00993A21" w:rsidRDefault="003A33BA">
      <w:pPr>
        <w:widowControl w:val="0"/>
        <w:rPr>
          <w:rFonts w:asciiTheme="majorHAnsi" w:eastAsia="Cambria" w:hAnsiTheme="majorHAnsi" w:cstheme="majorHAnsi"/>
          <w:sz w:val="20"/>
          <w:szCs w:val="20"/>
        </w:rPr>
      </w:pPr>
    </w:p>
    <w:p w14:paraId="23C56B0A"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CLIFF AND SUZY FOX</w:t>
      </w:r>
    </w:p>
    <w:p w14:paraId="67A81BB3"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 xml:space="preserve">A year after Cliff and Suzy Fox handed over the reins of the </w:t>
      </w:r>
      <w:r w:rsidRPr="00993A21">
        <w:rPr>
          <w:rFonts w:asciiTheme="majorHAnsi" w:eastAsia="Cambria" w:hAnsiTheme="majorHAnsi" w:cstheme="majorHAnsi"/>
          <w:sz w:val="20"/>
          <w:szCs w:val="20"/>
        </w:rPr>
        <w:t>family foundation to their children, expecting to live off their savings and investments, and enjoy their retirement years, the stock market crashed, the real estate market shriveled up and they suffered an enormous, sudden financial setback, losing vast a</w:t>
      </w:r>
      <w:r w:rsidRPr="00993A21">
        <w:rPr>
          <w:rFonts w:asciiTheme="majorHAnsi" w:eastAsia="Cambria" w:hAnsiTheme="majorHAnsi" w:cstheme="majorHAnsi"/>
          <w:sz w:val="20"/>
          <w:szCs w:val="20"/>
        </w:rPr>
        <w:t>mounts of their fortune. Their only recourse in amassing sufficient funds is to sell their 24-room mansion and Rolls Royce. This sudden change in lifestyle will be extremely difficult for both Cliff and Suzy, and Cliff is gravely concerned about Suzy's abi</w:t>
      </w:r>
      <w:r w:rsidRPr="00993A21">
        <w:rPr>
          <w:rFonts w:asciiTheme="majorHAnsi" w:eastAsia="Cambria" w:hAnsiTheme="majorHAnsi" w:cstheme="majorHAnsi"/>
          <w:sz w:val="20"/>
          <w:szCs w:val="20"/>
        </w:rPr>
        <w:t>lity to cope with the reversal of fortune.</w:t>
      </w:r>
    </w:p>
    <w:p w14:paraId="373B7D4A"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 xml:space="preserve"> </w:t>
      </w:r>
    </w:p>
    <w:p w14:paraId="004262DE"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Request: $350,000 from the Fox Family Foundation as immediate assistance to allow them to keep their home and luxury car.</w:t>
      </w:r>
    </w:p>
    <w:p w14:paraId="0DD7901B" w14:textId="77777777" w:rsidR="003A33BA" w:rsidRPr="00993A21" w:rsidRDefault="003A33BA">
      <w:pPr>
        <w:widowControl w:val="0"/>
        <w:rPr>
          <w:rFonts w:asciiTheme="majorHAnsi" w:eastAsia="Cambria" w:hAnsiTheme="majorHAnsi" w:cstheme="majorHAnsi"/>
          <w:sz w:val="20"/>
          <w:szCs w:val="20"/>
        </w:rPr>
      </w:pPr>
    </w:p>
    <w:p w14:paraId="21C00ACB"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THE NATIONAL SOUP KITCHEN AND SHELTER OF AMERICA</w:t>
      </w:r>
    </w:p>
    <w:p w14:paraId="5F6ACB51"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Request: We need your support to keep t</w:t>
      </w:r>
      <w:r w:rsidRPr="00993A21">
        <w:rPr>
          <w:rFonts w:asciiTheme="majorHAnsi" w:eastAsia="Cambria" w:hAnsiTheme="majorHAnsi" w:cstheme="majorHAnsi"/>
          <w:sz w:val="20"/>
          <w:szCs w:val="20"/>
        </w:rPr>
        <w:t xml:space="preserve">he effort going and to expand in 15 new cities. About 75% of all support comes from private contributions and 91 cents of every dollar goes directly to programs of the National Soup Kitchen and Shelter. National budget: $25 million. To sponsor a new city: </w:t>
      </w:r>
      <w:r w:rsidRPr="00993A21">
        <w:rPr>
          <w:rFonts w:asciiTheme="majorHAnsi" w:eastAsia="Cambria" w:hAnsiTheme="majorHAnsi" w:cstheme="majorHAnsi"/>
          <w:sz w:val="20"/>
          <w:szCs w:val="20"/>
        </w:rPr>
        <w:t>$500,000.</w:t>
      </w:r>
    </w:p>
    <w:p w14:paraId="1F06CFF9" w14:textId="77777777" w:rsidR="003A33BA" w:rsidRPr="00993A21" w:rsidRDefault="003A33BA">
      <w:pPr>
        <w:widowControl w:val="0"/>
        <w:rPr>
          <w:rFonts w:asciiTheme="majorHAnsi" w:eastAsia="Cambria" w:hAnsiTheme="majorHAnsi" w:cstheme="majorHAnsi"/>
          <w:i/>
          <w:sz w:val="20"/>
          <w:szCs w:val="20"/>
        </w:rPr>
      </w:pPr>
    </w:p>
    <w:p w14:paraId="63654C5C"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EXHIBIT J</w:t>
      </w:r>
    </w:p>
    <w:p w14:paraId="402F5B82" w14:textId="0C1D5C0C"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Exhibit J is a non-profit</w:t>
      </w:r>
      <w:r w:rsidRPr="00993A21">
        <w:rPr>
          <w:rFonts w:asciiTheme="majorHAnsi" w:eastAsia="Cambria" w:hAnsiTheme="majorHAnsi" w:cstheme="majorHAnsi"/>
          <w:sz w:val="20"/>
          <w:szCs w:val="20"/>
        </w:rPr>
        <w:t xml:space="preserve"> apolitical</w:t>
      </w:r>
      <w:r w:rsidRPr="00993A21">
        <w:rPr>
          <w:rFonts w:asciiTheme="majorHAnsi" w:eastAsia="Cambria" w:hAnsiTheme="majorHAnsi" w:cstheme="majorHAnsi"/>
          <w:sz w:val="20"/>
          <w:szCs w:val="20"/>
        </w:rPr>
        <w:t xml:space="preserve"> center</w:t>
      </w:r>
      <w:r w:rsidRPr="00993A21">
        <w:rPr>
          <w:rFonts w:asciiTheme="majorHAnsi" w:eastAsia="Cambria" w:hAnsiTheme="majorHAnsi" w:cstheme="majorHAnsi"/>
          <w:sz w:val="20"/>
          <w:szCs w:val="20"/>
        </w:rPr>
        <w:t xml:space="preserve"> providing opportunities for Jews of all backgrounds to discover the wisdom and beauty of their heritage in an atmosphere of open inquiry and mutual respect.</w:t>
      </w:r>
    </w:p>
    <w:p w14:paraId="73D66E41" w14:textId="77777777"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Request: $250,000 seed money to</w:t>
      </w:r>
      <w:r w:rsidRPr="00993A21">
        <w:rPr>
          <w:rFonts w:asciiTheme="majorHAnsi" w:eastAsia="Cambria" w:hAnsiTheme="majorHAnsi" w:cstheme="majorHAnsi"/>
          <w:sz w:val="20"/>
          <w:szCs w:val="20"/>
        </w:rPr>
        <w:t xml:space="preserve"> start new division “EJ Young Professionals” and $100,000 seed money to start running their own trips to Israel and Europe. </w:t>
      </w:r>
    </w:p>
    <w:p w14:paraId="0450A043" w14:textId="77777777" w:rsidR="003A33BA" w:rsidRPr="00993A21" w:rsidRDefault="003A33BA">
      <w:pPr>
        <w:widowControl w:val="0"/>
        <w:rPr>
          <w:rFonts w:asciiTheme="majorHAnsi" w:eastAsia="Cambria" w:hAnsiTheme="majorHAnsi" w:cstheme="majorHAnsi"/>
          <w:b/>
          <w:sz w:val="20"/>
          <w:szCs w:val="20"/>
        </w:rPr>
      </w:pPr>
    </w:p>
    <w:p w14:paraId="2420EC81" w14:textId="77777777" w:rsidR="003A33BA" w:rsidRPr="00993A21" w:rsidRDefault="00330CE1">
      <w:pPr>
        <w:widowControl w:val="0"/>
        <w:numPr>
          <w:ilvl w:val="0"/>
          <w:numId w:val="2"/>
        </w:numPr>
        <w:rPr>
          <w:rFonts w:asciiTheme="majorHAnsi" w:eastAsia="Cambria" w:hAnsiTheme="majorHAnsi" w:cstheme="majorHAnsi"/>
          <w:b/>
          <w:sz w:val="20"/>
          <w:szCs w:val="20"/>
        </w:rPr>
      </w:pPr>
      <w:r w:rsidRPr="00993A21">
        <w:rPr>
          <w:rFonts w:asciiTheme="majorHAnsi" w:eastAsia="Cambria" w:hAnsiTheme="majorHAnsi" w:cstheme="majorHAnsi"/>
          <w:b/>
          <w:sz w:val="20"/>
          <w:szCs w:val="20"/>
        </w:rPr>
        <w:t>PETER FOX</w:t>
      </w:r>
    </w:p>
    <w:p w14:paraId="1E1DD341" w14:textId="5D60E3BE" w:rsidR="003A33BA" w:rsidRPr="00993A21" w:rsidRDefault="00330CE1">
      <w:pPr>
        <w:widowControl w:val="0"/>
        <w:rPr>
          <w:rFonts w:asciiTheme="majorHAnsi" w:eastAsia="Cambria" w:hAnsiTheme="majorHAnsi" w:cstheme="majorHAnsi"/>
          <w:sz w:val="20"/>
          <w:szCs w:val="20"/>
        </w:rPr>
      </w:pPr>
      <w:r w:rsidRPr="00993A21">
        <w:rPr>
          <w:rFonts w:asciiTheme="majorHAnsi" w:eastAsia="Cambria" w:hAnsiTheme="majorHAnsi" w:cstheme="majorHAnsi"/>
          <w:sz w:val="20"/>
          <w:szCs w:val="20"/>
        </w:rPr>
        <w:t>Peter is Lexi's 19-year-old son. He was recently accepted into Harvard Business School. There is no way Peter can afford</w:t>
      </w:r>
      <w:r w:rsidRPr="00993A21">
        <w:rPr>
          <w:rFonts w:asciiTheme="majorHAnsi" w:eastAsia="Cambria" w:hAnsiTheme="majorHAnsi" w:cstheme="majorHAnsi"/>
          <w:sz w:val="20"/>
          <w:szCs w:val="20"/>
        </w:rPr>
        <w:t xml:space="preserve"> the tuition fee</w:t>
      </w:r>
      <w:r w:rsidR="00050B3F">
        <w:rPr>
          <w:rFonts w:asciiTheme="majorHAnsi" w:eastAsia="Cambria" w:hAnsiTheme="majorHAnsi" w:cstheme="majorHAnsi"/>
          <w:sz w:val="20"/>
          <w:szCs w:val="20"/>
        </w:rPr>
        <w:t>s</w:t>
      </w:r>
      <w:r w:rsidRPr="00993A21">
        <w:rPr>
          <w:rFonts w:asciiTheme="majorHAnsi" w:eastAsia="Cambria" w:hAnsiTheme="majorHAnsi" w:cstheme="majorHAnsi"/>
          <w:sz w:val="20"/>
          <w:szCs w:val="20"/>
        </w:rPr>
        <w:t xml:space="preserve"> to Harvard and he is uncomfortable about taking out student loans. His parents cannot afford to pay for the 4-year tuition from their personal funds; therefore Peter is requesting from the family Foundation a grant for $120,000.    </w:t>
      </w:r>
    </w:p>
    <w:p w14:paraId="793E158A" w14:textId="77777777" w:rsidR="003A33BA" w:rsidRPr="00993A21" w:rsidRDefault="003A33BA">
      <w:pPr>
        <w:widowControl w:val="0"/>
        <w:rPr>
          <w:rFonts w:asciiTheme="majorHAnsi" w:eastAsia="Cambria" w:hAnsiTheme="majorHAnsi" w:cstheme="majorHAnsi"/>
        </w:rPr>
      </w:pPr>
    </w:p>
    <w:p w14:paraId="5DCD406C" w14:textId="6D59BF4E" w:rsidR="003A33BA" w:rsidRDefault="00993A21">
      <w:pPr>
        <w:rPr>
          <w:rFonts w:asciiTheme="majorHAnsi" w:eastAsia="Cambria" w:hAnsiTheme="majorHAnsi" w:cstheme="majorHAns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3360" behindDoc="0" locked="0" layoutInCell="1" allowOverlap="1" wp14:anchorId="72E9D425" wp14:editId="270D16C3">
                <wp:simplePos x="0" y="0"/>
                <wp:positionH relativeFrom="margin">
                  <wp:align>left</wp:align>
                </wp:positionH>
                <wp:positionV relativeFrom="paragraph">
                  <wp:posOffset>262890</wp:posOffset>
                </wp:positionV>
                <wp:extent cx="5972175" cy="54292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2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2AF67"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Talmud </w:t>
                            </w:r>
                            <w:proofErr w:type="spellStart"/>
                            <w:r w:rsidRPr="00993A21">
                              <w:rPr>
                                <w:rFonts w:asciiTheme="majorHAnsi" w:eastAsia="Cambria" w:hAnsiTheme="majorHAnsi" w:cstheme="majorHAnsi"/>
                                <w:b/>
                              </w:rPr>
                              <w:t>Bava</w:t>
                            </w:r>
                            <w:proofErr w:type="spellEnd"/>
                            <w:r w:rsidRPr="00993A21">
                              <w:rPr>
                                <w:rFonts w:asciiTheme="majorHAnsi" w:eastAsia="Cambria" w:hAnsiTheme="majorHAnsi" w:cstheme="majorHAnsi"/>
                                <w:b/>
                              </w:rPr>
                              <w:t xml:space="preserve"> Basra 9a</w:t>
                            </w:r>
                          </w:p>
                          <w:p w14:paraId="5F2FDF54"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i/>
                              </w:rPr>
                              <w:t xml:space="preserve">Charity weighs against all other </w:t>
                            </w:r>
                            <w:proofErr w:type="spellStart"/>
                            <w:r w:rsidRPr="00993A21">
                              <w:rPr>
                                <w:rFonts w:asciiTheme="majorHAnsi" w:eastAsia="Cambria" w:hAnsiTheme="majorHAnsi" w:cstheme="majorHAnsi"/>
                                <w:i/>
                              </w:rPr>
                              <w:t>Mitzvos</w:t>
                            </w:r>
                            <w:proofErr w:type="spellEnd"/>
                            <w:r w:rsidRPr="00993A21">
                              <w:rPr>
                                <w:rFonts w:asciiTheme="majorHAnsi" w:eastAsia="Cambria" w:hAnsiTheme="majorHAnsi" w:cstheme="majorHAnsi"/>
                                <w:i/>
                              </w:rPr>
                              <w:t xml:space="preserve"> of the Torah.</w:t>
                            </w:r>
                          </w:p>
                          <w:p w14:paraId="431A3A1D" w14:textId="5AE5DED6" w:rsidR="00993A21" w:rsidRDefault="00993A21" w:rsidP="00993A21">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9D425" id="Text Box 4" o:spid="_x0000_s1028" type="#_x0000_t202" style="position:absolute;margin-left:0;margin-top:20.7pt;width:470.2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" fillcolor="#d8d8d8 [2732]" strokeweight=".5pt">
                <v:textbox>
                  <w:txbxContent>
                    <w:p w14:paraId="3FA2AF67"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Talmud </w:t>
                      </w:r>
                      <w:proofErr w:type="spellStart"/>
                      <w:r w:rsidRPr="00993A21">
                        <w:rPr>
                          <w:rFonts w:asciiTheme="majorHAnsi" w:eastAsia="Cambria" w:hAnsiTheme="majorHAnsi" w:cstheme="majorHAnsi"/>
                          <w:b/>
                        </w:rPr>
                        <w:t>Bava</w:t>
                      </w:r>
                      <w:proofErr w:type="spellEnd"/>
                      <w:r w:rsidRPr="00993A21">
                        <w:rPr>
                          <w:rFonts w:asciiTheme="majorHAnsi" w:eastAsia="Cambria" w:hAnsiTheme="majorHAnsi" w:cstheme="majorHAnsi"/>
                          <w:b/>
                        </w:rPr>
                        <w:t xml:space="preserve"> Basra 9a</w:t>
                      </w:r>
                    </w:p>
                    <w:p w14:paraId="5F2FDF54"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i/>
                        </w:rPr>
                        <w:t xml:space="preserve">Charity weighs against all other </w:t>
                      </w:r>
                      <w:proofErr w:type="spellStart"/>
                      <w:r w:rsidRPr="00993A21">
                        <w:rPr>
                          <w:rFonts w:asciiTheme="majorHAnsi" w:eastAsia="Cambria" w:hAnsiTheme="majorHAnsi" w:cstheme="majorHAnsi"/>
                          <w:i/>
                        </w:rPr>
                        <w:t>Mitzvos</w:t>
                      </w:r>
                      <w:proofErr w:type="spellEnd"/>
                      <w:r w:rsidRPr="00993A21">
                        <w:rPr>
                          <w:rFonts w:asciiTheme="majorHAnsi" w:eastAsia="Cambria" w:hAnsiTheme="majorHAnsi" w:cstheme="majorHAnsi"/>
                          <w:i/>
                        </w:rPr>
                        <w:t xml:space="preserve"> of the Torah.</w:t>
                      </w:r>
                    </w:p>
                    <w:p w14:paraId="431A3A1D" w14:textId="5AE5DED6" w:rsidR="00993A21" w:rsidRDefault="00993A21" w:rsidP="00993A21">
                      <w:pPr>
                        <w:rPr>
                          <w:rFonts w:asciiTheme="majorHAnsi" w:eastAsia="Calibri" w:hAnsiTheme="majorHAnsi" w:cs="Calibri"/>
                          <w:i/>
                        </w:rPr>
                      </w:pPr>
                    </w:p>
                  </w:txbxContent>
                </v:textbox>
                <w10:wrap type="topAndBottom" anchorx="margin"/>
              </v:shape>
            </w:pict>
          </mc:Fallback>
        </mc:AlternateContent>
      </w:r>
      <w:r w:rsidR="00330CE1" w:rsidRPr="00993A21">
        <w:rPr>
          <w:rFonts w:asciiTheme="majorHAnsi" w:eastAsia="Cambria" w:hAnsiTheme="majorHAnsi" w:cstheme="majorHAnsi"/>
          <w:b/>
        </w:rPr>
        <w:t>#3</w:t>
      </w:r>
    </w:p>
    <w:p w14:paraId="4E96437A"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Question:        Why is charity so central in Judaism?</w:t>
      </w:r>
    </w:p>
    <w:p w14:paraId="75A78D3D" w14:textId="77777777" w:rsidR="003A33BA" w:rsidRPr="00993A21" w:rsidRDefault="003A33BA">
      <w:pPr>
        <w:rPr>
          <w:rFonts w:asciiTheme="majorHAnsi" w:eastAsia="Cambria" w:hAnsiTheme="majorHAnsi" w:cstheme="majorHAnsi"/>
          <w:b/>
        </w:rPr>
      </w:pPr>
    </w:p>
    <w:p w14:paraId="37E248E8"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#4</w:t>
      </w:r>
    </w:p>
    <w:p w14:paraId="7F13CDE9" w14:textId="77777777" w:rsidR="003A33BA" w:rsidRPr="00993A21" w:rsidRDefault="00330CE1">
      <w:pPr>
        <w:rPr>
          <w:rFonts w:asciiTheme="majorHAnsi" w:eastAsia="Cambria" w:hAnsiTheme="majorHAnsi" w:cstheme="majorHAnsi"/>
          <w:highlight w:val="white"/>
        </w:rPr>
      </w:pPr>
      <w:r w:rsidRPr="00993A21">
        <w:rPr>
          <w:rFonts w:asciiTheme="majorHAnsi" w:eastAsia="Cambria" w:hAnsiTheme="majorHAnsi" w:cstheme="majorHAnsi"/>
          <w:highlight w:val="white"/>
        </w:rPr>
        <w:t xml:space="preserve">Someone once asked Baron Edmond Rothschild about his net worth. He turned to his personal assistant to come up with a calculation. The assistant returned with a number based on his real estate holdings, investments, cash, etc. Rothschild turned to her and </w:t>
      </w:r>
      <w:r w:rsidRPr="00993A21">
        <w:rPr>
          <w:rFonts w:asciiTheme="majorHAnsi" w:eastAsia="Cambria" w:hAnsiTheme="majorHAnsi" w:cstheme="majorHAnsi"/>
          <w:highlight w:val="white"/>
        </w:rPr>
        <w:t>said, “That isn’t my worth. The markets could crash, the assets could be seized and I could lose it all in an instant.” He then opened his desk drawer, removed his charity ledger and said, “This is my real worth. What I have given to charity nobody could e</w:t>
      </w:r>
      <w:r w:rsidRPr="00993A21">
        <w:rPr>
          <w:rFonts w:asciiTheme="majorHAnsi" w:eastAsia="Cambria" w:hAnsiTheme="majorHAnsi" w:cstheme="majorHAnsi"/>
          <w:highlight w:val="white"/>
        </w:rPr>
        <w:t>ver take away from me.”</w:t>
      </w:r>
    </w:p>
    <w:p w14:paraId="35CF577C" w14:textId="77777777" w:rsidR="003A33BA" w:rsidRPr="00993A21" w:rsidRDefault="003A33BA">
      <w:pPr>
        <w:rPr>
          <w:rFonts w:asciiTheme="majorHAnsi" w:eastAsia="Cambria" w:hAnsiTheme="majorHAnsi" w:cstheme="majorHAnsi"/>
          <w:b/>
        </w:rPr>
      </w:pPr>
    </w:p>
    <w:p w14:paraId="6E5C02FD"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Question:        How wealthy do you need to be to become charitable?</w:t>
      </w:r>
    </w:p>
    <w:p w14:paraId="5AEBA709" w14:textId="77777777" w:rsidR="003A33BA" w:rsidRPr="00993A21" w:rsidRDefault="003A33BA">
      <w:pPr>
        <w:rPr>
          <w:rFonts w:asciiTheme="majorHAnsi" w:eastAsia="Cambria" w:hAnsiTheme="majorHAnsi" w:cstheme="majorHAnsi"/>
          <w:b/>
        </w:rPr>
      </w:pPr>
    </w:p>
    <w:p w14:paraId="1D73D951" w14:textId="345D1455" w:rsidR="003A33BA" w:rsidRDefault="00993A21">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5E9741A" wp14:editId="71E1D22C">
                <wp:simplePos x="0" y="0"/>
                <wp:positionH relativeFrom="margin">
                  <wp:align>left</wp:align>
                </wp:positionH>
                <wp:positionV relativeFrom="paragraph">
                  <wp:posOffset>281305</wp:posOffset>
                </wp:positionV>
                <wp:extent cx="5972175" cy="542925"/>
                <wp:effectExtent l="0" t="0" r="2857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2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830E8" w14:textId="77777777" w:rsidR="00993A21" w:rsidRPr="00993A21" w:rsidRDefault="00993A21" w:rsidP="00993A21">
                            <w:pPr>
                              <w:rPr>
                                <w:rFonts w:asciiTheme="majorHAnsi" w:eastAsia="Cambria" w:hAnsiTheme="majorHAnsi" w:cstheme="majorHAnsi"/>
                                <w:b/>
                              </w:rPr>
                            </w:pPr>
                            <w:proofErr w:type="spellStart"/>
                            <w:r w:rsidRPr="00993A21">
                              <w:rPr>
                                <w:rFonts w:asciiTheme="majorHAnsi" w:eastAsia="Cambria" w:hAnsiTheme="majorHAnsi" w:cstheme="majorHAnsi"/>
                                <w:b/>
                              </w:rPr>
                              <w:t>Bava</w:t>
                            </w:r>
                            <w:proofErr w:type="spellEnd"/>
                            <w:r w:rsidRPr="00993A21">
                              <w:rPr>
                                <w:rFonts w:asciiTheme="majorHAnsi" w:eastAsia="Cambria" w:hAnsiTheme="majorHAnsi" w:cstheme="majorHAnsi"/>
                                <w:b/>
                              </w:rPr>
                              <w:t xml:space="preserve"> Basra 9a</w:t>
                            </w:r>
                          </w:p>
                          <w:p w14:paraId="523623E5" w14:textId="0B58E630" w:rsidR="00993A21" w:rsidRDefault="00993A21" w:rsidP="00993A21">
                            <w:pPr>
                              <w:rPr>
                                <w:rFonts w:asciiTheme="majorHAnsi" w:eastAsia="Calibri" w:hAnsiTheme="majorHAnsi" w:cs="Calibri"/>
                                <w:i/>
                              </w:rPr>
                            </w:pPr>
                            <w:r w:rsidRPr="00993A21">
                              <w:rPr>
                                <w:rFonts w:asciiTheme="majorHAnsi" w:eastAsia="Cambria" w:hAnsiTheme="majorHAnsi" w:cstheme="majorHAnsi"/>
                                <w:i/>
                              </w:rPr>
                              <w:t>One who causes others to give is greater than one who gives himself.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9741A" id="Text Box 5" o:spid="_x0000_s1029" type="#_x0000_t202" style="position:absolute;margin-left:0;margin-top:22.15pt;width:470.2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" fillcolor="#d8d8d8 [2732]" strokeweight=".5pt">
                <v:textbox>
                  <w:txbxContent>
                    <w:p w14:paraId="0D5830E8" w14:textId="77777777" w:rsidR="00993A21" w:rsidRPr="00993A21" w:rsidRDefault="00993A21" w:rsidP="00993A21">
                      <w:pPr>
                        <w:rPr>
                          <w:rFonts w:asciiTheme="majorHAnsi" w:eastAsia="Cambria" w:hAnsiTheme="majorHAnsi" w:cstheme="majorHAnsi"/>
                          <w:b/>
                        </w:rPr>
                      </w:pPr>
                      <w:proofErr w:type="spellStart"/>
                      <w:r w:rsidRPr="00993A21">
                        <w:rPr>
                          <w:rFonts w:asciiTheme="majorHAnsi" w:eastAsia="Cambria" w:hAnsiTheme="majorHAnsi" w:cstheme="majorHAnsi"/>
                          <w:b/>
                        </w:rPr>
                        <w:t>Bava</w:t>
                      </w:r>
                      <w:proofErr w:type="spellEnd"/>
                      <w:r w:rsidRPr="00993A21">
                        <w:rPr>
                          <w:rFonts w:asciiTheme="majorHAnsi" w:eastAsia="Cambria" w:hAnsiTheme="majorHAnsi" w:cstheme="majorHAnsi"/>
                          <w:b/>
                        </w:rPr>
                        <w:t xml:space="preserve"> Basra 9a</w:t>
                      </w:r>
                    </w:p>
                    <w:p w14:paraId="523623E5" w14:textId="0B58E630" w:rsidR="00993A21" w:rsidRDefault="00993A21" w:rsidP="00993A21">
                      <w:pPr>
                        <w:rPr>
                          <w:rFonts w:asciiTheme="majorHAnsi" w:eastAsia="Calibri" w:hAnsiTheme="majorHAnsi" w:cs="Calibri"/>
                          <w:i/>
                        </w:rPr>
                      </w:pPr>
                      <w:r w:rsidRPr="00993A21">
                        <w:rPr>
                          <w:rFonts w:asciiTheme="majorHAnsi" w:eastAsia="Cambria" w:hAnsiTheme="majorHAnsi" w:cstheme="majorHAnsi"/>
                          <w:i/>
                        </w:rPr>
                        <w:t>One who causes others to give is greater than one who gives himself.</w:t>
                      </w:r>
                    </w:p>
                  </w:txbxContent>
                </v:textbox>
                <w10:wrap type="topAndBottom" anchorx="margin"/>
              </v:shape>
            </w:pict>
          </mc:Fallback>
        </mc:AlternateContent>
      </w:r>
      <w:r w:rsidR="00330CE1" w:rsidRPr="00993A21">
        <w:rPr>
          <w:rFonts w:asciiTheme="majorHAnsi" w:eastAsia="Cambria" w:hAnsiTheme="majorHAnsi" w:cstheme="majorHAnsi"/>
          <w:b/>
        </w:rPr>
        <w:t>#5</w:t>
      </w:r>
    </w:p>
    <w:p w14:paraId="13941E55"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Question:        What could be the reason for this?</w:t>
      </w:r>
    </w:p>
    <w:p w14:paraId="345C5229" w14:textId="77777777" w:rsidR="003A33BA" w:rsidRPr="00993A21" w:rsidRDefault="003A33BA">
      <w:pPr>
        <w:rPr>
          <w:rFonts w:asciiTheme="majorHAnsi" w:eastAsia="Cambria" w:hAnsiTheme="majorHAnsi" w:cstheme="majorHAnsi"/>
        </w:rPr>
      </w:pPr>
    </w:p>
    <w:p w14:paraId="54C8B9F9" w14:textId="3B1548BC" w:rsidR="003A33BA" w:rsidRDefault="00330CE1">
      <w:pPr>
        <w:rPr>
          <w:rFonts w:asciiTheme="majorHAnsi" w:eastAsia="Cambria" w:hAnsiTheme="majorHAnsi" w:cstheme="majorHAnsi"/>
          <w:b/>
        </w:rPr>
      </w:pPr>
      <w:r w:rsidRPr="00993A21">
        <w:rPr>
          <w:rFonts w:asciiTheme="majorHAnsi" w:eastAsia="Cambria" w:hAnsiTheme="majorHAnsi" w:cstheme="majorHAnsi"/>
          <w:b/>
        </w:rPr>
        <w:t>#6</w:t>
      </w:r>
    </w:p>
    <w:p w14:paraId="3A943601" w14:textId="44435F93" w:rsidR="00993A21" w:rsidRPr="00993A21" w:rsidRDefault="00993A21">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7B66404" wp14:editId="5D72811F">
                <wp:simplePos x="0" y="0"/>
                <wp:positionH relativeFrom="margin">
                  <wp:align>left</wp:align>
                </wp:positionH>
                <wp:positionV relativeFrom="paragraph">
                  <wp:posOffset>200025</wp:posOffset>
                </wp:positionV>
                <wp:extent cx="5972175" cy="2286000"/>
                <wp:effectExtent l="0" t="0" r="2857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860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74593"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Midrash Vayikra Rabbah 34:10</w:t>
                            </w:r>
                          </w:p>
                          <w:p w14:paraId="4A64D565"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i/>
                              </w:rPr>
                              <w:t>The blessing of charity is greater for the person who gives than for the person who receives.</w:t>
                            </w:r>
                            <w:r w:rsidRPr="00993A21">
                              <w:rPr>
                                <w:rFonts w:asciiTheme="majorHAnsi" w:eastAsia="Cambria" w:hAnsiTheme="majorHAnsi" w:cstheme="majorHAnsi"/>
                              </w:rPr>
                              <w:t xml:space="preserve"> </w:t>
                            </w:r>
                          </w:p>
                          <w:p w14:paraId="195B57FD" w14:textId="77777777" w:rsidR="00993A21" w:rsidRPr="00993A21" w:rsidRDefault="00993A21" w:rsidP="00993A21">
                            <w:pPr>
                              <w:rPr>
                                <w:rFonts w:asciiTheme="majorHAnsi" w:eastAsia="Cambria" w:hAnsiTheme="majorHAnsi" w:cstheme="majorHAnsi"/>
                                <w:b/>
                              </w:rPr>
                            </w:pPr>
                          </w:p>
                          <w:p w14:paraId="604B45A6"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Talmud, </w:t>
                            </w:r>
                            <w:proofErr w:type="spellStart"/>
                            <w:r w:rsidRPr="00993A21">
                              <w:rPr>
                                <w:rFonts w:asciiTheme="majorHAnsi" w:eastAsia="Cambria" w:hAnsiTheme="majorHAnsi" w:cstheme="majorHAnsi"/>
                                <w:b/>
                              </w:rPr>
                              <w:t>Taanis</w:t>
                            </w:r>
                            <w:proofErr w:type="spellEnd"/>
                            <w:r w:rsidRPr="00993A21">
                              <w:rPr>
                                <w:rFonts w:asciiTheme="majorHAnsi" w:eastAsia="Cambria" w:hAnsiTheme="majorHAnsi" w:cstheme="majorHAnsi"/>
                                <w:b/>
                              </w:rPr>
                              <w:t xml:space="preserve"> 9a</w:t>
                            </w:r>
                          </w:p>
                          <w:p w14:paraId="42BBC8BF"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rPr>
                              <w:t>Concerning the tithing of one’s produce that one must donate to a Levite, the Torah states</w:t>
                            </w:r>
                            <w:r w:rsidRPr="00993A21">
                              <w:rPr>
                                <w:rFonts w:asciiTheme="majorHAnsi" w:eastAsia="Cambria" w:hAnsiTheme="majorHAnsi" w:cstheme="majorHAnsi"/>
                                <w:i/>
                              </w:rPr>
                              <w:t xml:space="preserve"> ‘</w:t>
                            </w:r>
                            <w:proofErr w:type="spellStart"/>
                            <w:r w:rsidRPr="00993A21">
                              <w:rPr>
                                <w:rFonts w:asciiTheme="majorHAnsi" w:eastAsia="Cambria" w:hAnsiTheme="majorHAnsi" w:cstheme="majorHAnsi"/>
                                <w:i/>
                              </w:rPr>
                              <w:t>aser</w:t>
                            </w:r>
                            <w:proofErr w:type="spellEnd"/>
                            <w:r w:rsidRPr="00993A21">
                              <w:rPr>
                                <w:rFonts w:asciiTheme="majorHAnsi" w:eastAsia="Cambria" w:hAnsiTheme="majorHAnsi" w:cstheme="majorHAnsi"/>
                                <w:i/>
                              </w:rPr>
                              <w:t xml:space="preserve"> </w:t>
                            </w:r>
                            <w:proofErr w:type="spellStart"/>
                            <w:r w:rsidRPr="00993A21">
                              <w:rPr>
                                <w:rFonts w:asciiTheme="majorHAnsi" w:eastAsia="Cambria" w:hAnsiTheme="majorHAnsi" w:cstheme="majorHAnsi"/>
                                <w:i/>
                              </w:rPr>
                              <w:t>taaser</w:t>
                            </w:r>
                            <w:proofErr w:type="spellEnd"/>
                            <w:r w:rsidRPr="00993A21">
                              <w:rPr>
                                <w:rFonts w:asciiTheme="majorHAnsi" w:eastAsia="Cambria" w:hAnsiTheme="majorHAnsi" w:cstheme="majorHAnsi"/>
                                <w:i/>
                              </w:rPr>
                              <w:t>’</w:t>
                            </w:r>
                            <w:r w:rsidRPr="00993A21">
                              <w:rPr>
                                <w:rFonts w:asciiTheme="majorHAnsi" w:eastAsia="Cambria" w:hAnsiTheme="majorHAnsi" w:cstheme="majorHAnsi"/>
                              </w:rPr>
                              <w:t xml:space="preserve">, “you shall surely tithe.” Sages make an interpretation: </w:t>
                            </w:r>
                            <w:r w:rsidRPr="00993A21">
                              <w:rPr>
                                <w:rFonts w:asciiTheme="majorHAnsi" w:eastAsia="Cambria" w:hAnsiTheme="majorHAnsi" w:cstheme="majorHAnsi"/>
                                <w:i/>
                              </w:rPr>
                              <w:t>“You shall surely tithe - tithe, so you become wealthy.”</w:t>
                            </w:r>
                          </w:p>
                          <w:p w14:paraId="39112041" w14:textId="77777777" w:rsidR="00993A21" w:rsidRPr="00993A21" w:rsidRDefault="00993A21" w:rsidP="00993A21">
                            <w:pPr>
                              <w:rPr>
                                <w:rFonts w:asciiTheme="majorHAnsi" w:eastAsia="Cambria" w:hAnsiTheme="majorHAnsi" w:cstheme="majorHAnsi"/>
                              </w:rPr>
                            </w:pPr>
                          </w:p>
                          <w:p w14:paraId="610F216C"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rPr>
                              <w:t xml:space="preserve">Indeed, we find that Yaakov achieved great wealth in the merit of his vow to tithe everything he receives, as the verse writes (Torah, </w:t>
                            </w:r>
                            <w:proofErr w:type="spellStart"/>
                            <w:r w:rsidRPr="00993A21">
                              <w:rPr>
                                <w:rFonts w:asciiTheme="majorHAnsi" w:eastAsia="Cambria" w:hAnsiTheme="majorHAnsi" w:cstheme="majorHAnsi"/>
                              </w:rPr>
                              <w:t>Bereishis</w:t>
                            </w:r>
                            <w:proofErr w:type="spellEnd"/>
                            <w:r w:rsidRPr="00993A21">
                              <w:rPr>
                                <w:rFonts w:asciiTheme="majorHAnsi" w:eastAsia="Cambria" w:hAnsiTheme="majorHAnsi" w:cstheme="majorHAnsi"/>
                              </w:rPr>
                              <w:t xml:space="preserve"> 30:43), </w:t>
                            </w:r>
                            <w:r w:rsidRPr="00993A21">
                              <w:rPr>
                                <w:rFonts w:asciiTheme="majorHAnsi" w:eastAsia="Cambria" w:hAnsiTheme="majorHAnsi" w:cstheme="majorHAnsi"/>
                                <w:i/>
                              </w:rPr>
                              <w:t>“The man spread out exceedingly, and he had great herds of cattle, and maid servants and servants, and camels and donkeys.”</w:t>
                            </w:r>
                          </w:p>
                          <w:p w14:paraId="103B0BE1" w14:textId="130EA547" w:rsidR="00993A21" w:rsidRDefault="00993A21" w:rsidP="00993A21">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66404" id="Text Box 7" o:spid="_x0000_s1030" type="#_x0000_t202" style="position:absolute;margin-left:0;margin-top:15.75pt;width:470.25pt;height:18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" fillcolor="#d8d8d8 [2732]" strokeweight=".5pt">
                <v:textbox>
                  <w:txbxContent>
                    <w:p w14:paraId="33E74593"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Midrash Vayikra Rabbah 34:10</w:t>
                      </w:r>
                    </w:p>
                    <w:p w14:paraId="4A64D565"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i/>
                        </w:rPr>
                        <w:t>The blessing of charity is greater for the person who gives than for the person who receives.</w:t>
                      </w:r>
                      <w:r w:rsidRPr="00993A21">
                        <w:rPr>
                          <w:rFonts w:asciiTheme="majorHAnsi" w:eastAsia="Cambria" w:hAnsiTheme="majorHAnsi" w:cstheme="majorHAnsi"/>
                        </w:rPr>
                        <w:t xml:space="preserve"> </w:t>
                      </w:r>
                    </w:p>
                    <w:p w14:paraId="195B57FD" w14:textId="77777777" w:rsidR="00993A21" w:rsidRPr="00993A21" w:rsidRDefault="00993A21" w:rsidP="00993A21">
                      <w:pPr>
                        <w:rPr>
                          <w:rFonts w:asciiTheme="majorHAnsi" w:eastAsia="Cambria" w:hAnsiTheme="majorHAnsi" w:cstheme="majorHAnsi"/>
                          <w:b/>
                        </w:rPr>
                      </w:pPr>
                    </w:p>
                    <w:p w14:paraId="604B45A6" w14:textId="77777777" w:rsidR="00993A21" w:rsidRPr="00993A21" w:rsidRDefault="00993A21" w:rsidP="00993A21">
                      <w:pPr>
                        <w:rPr>
                          <w:rFonts w:asciiTheme="majorHAnsi" w:eastAsia="Cambria" w:hAnsiTheme="majorHAnsi" w:cstheme="majorHAnsi"/>
                          <w:b/>
                        </w:rPr>
                      </w:pPr>
                      <w:r w:rsidRPr="00993A21">
                        <w:rPr>
                          <w:rFonts w:asciiTheme="majorHAnsi" w:eastAsia="Cambria" w:hAnsiTheme="majorHAnsi" w:cstheme="majorHAnsi"/>
                          <w:b/>
                        </w:rPr>
                        <w:t xml:space="preserve">Talmud, </w:t>
                      </w:r>
                      <w:proofErr w:type="spellStart"/>
                      <w:r w:rsidRPr="00993A21">
                        <w:rPr>
                          <w:rFonts w:asciiTheme="majorHAnsi" w:eastAsia="Cambria" w:hAnsiTheme="majorHAnsi" w:cstheme="majorHAnsi"/>
                          <w:b/>
                        </w:rPr>
                        <w:t>Taanis</w:t>
                      </w:r>
                      <w:proofErr w:type="spellEnd"/>
                      <w:r w:rsidRPr="00993A21">
                        <w:rPr>
                          <w:rFonts w:asciiTheme="majorHAnsi" w:eastAsia="Cambria" w:hAnsiTheme="majorHAnsi" w:cstheme="majorHAnsi"/>
                          <w:b/>
                        </w:rPr>
                        <w:t xml:space="preserve"> 9a</w:t>
                      </w:r>
                    </w:p>
                    <w:p w14:paraId="42BBC8BF"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rPr>
                        <w:t>Concerning the tithing of one’s produce that one must donate to a Levite, the Torah states</w:t>
                      </w:r>
                      <w:r w:rsidRPr="00993A21">
                        <w:rPr>
                          <w:rFonts w:asciiTheme="majorHAnsi" w:eastAsia="Cambria" w:hAnsiTheme="majorHAnsi" w:cstheme="majorHAnsi"/>
                          <w:i/>
                        </w:rPr>
                        <w:t xml:space="preserve"> ‘</w:t>
                      </w:r>
                      <w:proofErr w:type="spellStart"/>
                      <w:r w:rsidRPr="00993A21">
                        <w:rPr>
                          <w:rFonts w:asciiTheme="majorHAnsi" w:eastAsia="Cambria" w:hAnsiTheme="majorHAnsi" w:cstheme="majorHAnsi"/>
                          <w:i/>
                        </w:rPr>
                        <w:t>aser</w:t>
                      </w:r>
                      <w:proofErr w:type="spellEnd"/>
                      <w:r w:rsidRPr="00993A21">
                        <w:rPr>
                          <w:rFonts w:asciiTheme="majorHAnsi" w:eastAsia="Cambria" w:hAnsiTheme="majorHAnsi" w:cstheme="majorHAnsi"/>
                          <w:i/>
                        </w:rPr>
                        <w:t xml:space="preserve"> </w:t>
                      </w:r>
                      <w:proofErr w:type="spellStart"/>
                      <w:r w:rsidRPr="00993A21">
                        <w:rPr>
                          <w:rFonts w:asciiTheme="majorHAnsi" w:eastAsia="Cambria" w:hAnsiTheme="majorHAnsi" w:cstheme="majorHAnsi"/>
                          <w:i/>
                        </w:rPr>
                        <w:t>taaser</w:t>
                      </w:r>
                      <w:proofErr w:type="spellEnd"/>
                      <w:r w:rsidRPr="00993A21">
                        <w:rPr>
                          <w:rFonts w:asciiTheme="majorHAnsi" w:eastAsia="Cambria" w:hAnsiTheme="majorHAnsi" w:cstheme="majorHAnsi"/>
                          <w:i/>
                        </w:rPr>
                        <w:t>’</w:t>
                      </w:r>
                      <w:r w:rsidRPr="00993A21">
                        <w:rPr>
                          <w:rFonts w:asciiTheme="majorHAnsi" w:eastAsia="Cambria" w:hAnsiTheme="majorHAnsi" w:cstheme="majorHAnsi"/>
                        </w:rPr>
                        <w:t xml:space="preserve">, “you shall surely tithe.” Sages make an interpretation: </w:t>
                      </w:r>
                      <w:r w:rsidRPr="00993A21">
                        <w:rPr>
                          <w:rFonts w:asciiTheme="majorHAnsi" w:eastAsia="Cambria" w:hAnsiTheme="majorHAnsi" w:cstheme="majorHAnsi"/>
                          <w:i/>
                        </w:rPr>
                        <w:t>“You shall surely tithe - tithe, so you become wealthy.”</w:t>
                      </w:r>
                    </w:p>
                    <w:p w14:paraId="39112041" w14:textId="77777777" w:rsidR="00993A21" w:rsidRPr="00993A21" w:rsidRDefault="00993A21" w:rsidP="00993A21">
                      <w:pPr>
                        <w:rPr>
                          <w:rFonts w:asciiTheme="majorHAnsi" w:eastAsia="Cambria" w:hAnsiTheme="majorHAnsi" w:cstheme="majorHAnsi"/>
                        </w:rPr>
                      </w:pPr>
                    </w:p>
                    <w:p w14:paraId="610F216C" w14:textId="77777777" w:rsidR="00993A21" w:rsidRPr="00993A21" w:rsidRDefault="00993A21" w:rsidP="00993A21">
                      <w:pPr>
                        <w:rPr>
                          <w:rFonts w:asciiTheme="majorHAnsi" w:eastAsia="Cambria" w:hAnsiTheme="majorHAnsi" w:cstheme="majorHAnsi"/>
                          <w:i/>
                        </w:rPr>
                      </w:pPr>
                      <w:r w:rsidRPr="00993A21">
                        <w:rPr>
                          <w:rFonts w:asciiTheme="majorHAnsi" w:eastAsia="Cambria" w:hAnsiTheme="majorHAnsi" w:cstheme="majorHAnsi"/>
                        </w:rPr>
                        <w:t xml:space="preserve">Indeed, we find that Yaakov achieved great wealth in the merit of his vow to tithe everything he receives, as the verse writes (Torah, </w:t>
                      </w:r>
                      <w:proofErr w:type="spellStart"/>
                      <w:r w:rsidRPr="00993A21">
                        <w:rPr>
                          <w:rFonts w:asciiTheme="majorHAnsi" w:eastAsia="Cambria" w:hAnsiTheme="majorHAnsi" w:cstheme="majorHAnsi"/>
                        </w:rPr>
                        <w:t>Bereishis</w:t>
                      </w:r>
                      <w:proofErr w:type="spellEnd"/>
                      <w:r w:rsidRPr="00993A21">
                        <w:rPr>
                          <w:rFonts w:asciiTheme="majorHAnsi" w:eastAsia="Cambria" w:hAnsiTheme="majorHAnsi" w:cstheme="majorHAnsi"/>
                        </w:rPr>
                        <w:t xml:space="preserve"> 30:43), </w:t>
                      </w:r>
                      <w:r w:rsidRPr="00993A21">
                        <w:rPr>
                          <w:rFonts w:asciiTheme="majorHAnsi" w:eastAsia="Cambria" w:hAnsiTheme="majorHAnsi" w:cstheme="majorHAnsi"/>
                          <w:i/>
                        </w:rPr>
                        <w:t>“The man spread out exceedingly, and he had great herds of cattle, and maid servants and servants, and camels and donkeys.”</w:t>
                      </w:r>
                    </w:p>
                    <w:p w14:paraId="103B0BE1" w14:textId="130EA547" w:rsidR="00993A21" w:rsidRDefault="00993A21" w:rsidP="00993A21">
                      <w:pPr>
                        <w:rPr>
                          <w:rFonts w:asciiTheme="majorHAnsi" w:eastAsia="Calibri" w:hAnsiTheme="majorHAnsi" w:cs="Calibri"/>
                          <w:i/>
                        </w:rPr>
                      </w:pPr>
                    </w:p>
                  </w:txbxContent>
                </v:textbox>
                <w10:wrap type="topAndBottom" anchorx="margin"/>
              </v:shape>
            </w:pict>
          </mc:Fallback>
        </mc:AlternateContent>
      </w:r>
    </w:p>
    <w:p w14:paraId="778ECC8F" w14:textId="77777777" w:rsidR="003A33BA" w:rsidRPr="00993A21" w:rsidRDefault="003A33BA">
      <w:pPr>
        <w:rPr>
          <w:rFonts w:asciiTheme="majorHAnsi" w:eastAsia="Cambria" w:hAnsiTheme="majorHAnsi" w:cstheme="majorHAnsi"/>
        </w:rPr>
      </w:pPr>
    </w:p>
    <w:p w14:paraId="3C4A7EC3"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 xml:space="preserve">Questions:        </w:t>
      </w:r>
    </w:p>
    <w:p w14:paraId="10EDDF93" w14:textId="77777777" w:rsidR="003A33BA" w:rsidRPr="00993A21" w:rsidRDefault="00330CE1">
      <w:pPr>
        <w:numPr>
          <w:ilvl w:val="0"/>
          <w:numId w:val="1"/>
        </w:numPr>
        <w:rPr>
          <w:rFonts w:asciiTheme="majorHAnsi" w:eastAsia="Cambria" w:hAnsiTheme="majorHAnsi" w:cstheme="majorHAnsi"/>
          <w:b/>
        </w:rPr>
      </w:pPr>
      <w:r w:rsidRPr="00993A21">
        <w:rPr>
          <w:rFonts w:asciiTheme="majorHAnsi" w:eastAsia="Cambria" w:hAnsiTheme="majorHAnsi" w:cstheme="majorHAnsi"/>
          <w:b/>
        </w:rPr>
        <w:t>How do you understand these statements?</w:t>
      </w:r>
    </w:p>
    <w:p w14:paraId="10A6D0FD" w14:textId="77777777" w:rsidR="003A33BA" w:rsidRPr="00993A21" w:rsidRDefault="00330CE1">
      <w:pPr>
        <w:numPr>
          <w:ilvl w:val="0"/>
          <w:numId w:val="1"/>
        </w:numPr>
        <w:spacing w:line="240" w:lineRule="auto"/>
        <w:rPr>
          <w:rFonts w:asciiTheme="majorHAnsi" w:eastAsia="Cambria" w:hAnsiTheme="majorHAnsi" w:cstheme="majorHAnsi"/>
          <w:b/>
          <w:highlight w:val="white"/>
        </w:rPr>
      </w:pPr>
      <w:r w:rsidRPr="00993A21">
        <w:rPr>
          <w:rFonts w:asciiTheme="majorHAnsi" w:eastAsia="Cambria" w:hAnsiTheme="majorHAnsi" w:cstheme="majorHAnsi"/>
          <w:b/>
          <w:highlight w:val="white"/>
        </w:rPr>
        <w:t>Why should i</w:t>
      </w:r>
      <w:r w:rsidRPr="00993A21">
        <w:rPr>
          <w:rFonts w:asciiTheme="majorHAnsi" w:eastAsia="Cambria" w:hAnsiTheme="majorHAnsi" w:cstheme="majorHAnsi"/>
          <w:b/>
          <w:highlight w:val="white"/>
        </w:rPr>
        <w:t>t be this way?</w:t>
      </w:r>
    </w:p>
    <w:p w14:paraId="6AAC316E" w14:textId="77777777" w:rsidR="003A33BA" w:rsidRPr="00993A21" w:rsidRDefault="003A33BA">
      <w:pPr>
        <w:spacing w:line="240" w:lineRule="auto"/>
        <w:rPr>
          <w:rFonts w:asciiTheme="majorHAnsi" w:eastAsia="Cambria" w:hAnsiTheme="majorHAnsi" w:cstheme="majorHAnsi"/>
          <w:b/>
          <w:highlight w:val="white"/>
        </w:rPr>
      </w:pPr>
    </w:p>
    <w:p w14:paraId="6AF139A7" w14:textId="0A66081F" w:rsidR="003A33BA" w:rsidRDefault="00330CE1">
      <w:pPr>
        <w:spacing w:line="240" w:lineRule="auto"/>
        <w:rPr>
          <w:rFonts w:asciiTheme="majorHAnsi" w:eastAsia="Cambria" w:hAnsiTheme="majorHAnsi" w:cstheme="majorHAnsi"/>
          <w:b/>
          <w:highlight w:val="white"/>
        </w:rPr>
      </w:pPr>
      <w:r w:rsidRPr="00993A21">
        <w:rPr>
          <w:rFonts w:asciiTheme="majorHAnsi" w:eastAsia="Cambria" w:hAnsiTheme="majorHAnsi" w:cstheme="majorHAnsi"/>
          <w:b/>
          <w:highlight w:val="white"/>
        </w:rPr>
        <w:lastRenderedPageBreak/>
        <w:t>#7</w:t>
      </w:r>
    </w:p>
    <w:p w14:paraId="075245B0" w14:textId="222659B2" w:rsidR="00993A21" w:rsidRPr="00993A21" w:rsidRDefault="00993A21">
      <w:pPr>
        <w:spacing w:line="240" w:lineRule="auto"/>
        <w:rPr>
          <w:rFonts w:asciiTheme="majorHAnsi" w:eastAsia="Cambria" w:hAnsiTheme="majorHAnsi" w:cstheme="majorHAns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44BC51A" wp14:editId="47E84D55">
                <wp:simplePos x="0" y="0"/>
                <wp:positionH relativeFrom="margin">
                  <wp:align>left</wp:align>
                </wp:positionH>
                <wp:positionV relativeFrom="paragraph">
                  <wp:posOffset>172085</wp:posOffset>
                </wp:positionV>
                <wp:extent cx="5972175" cy="1162050"/>
                <wp:effectExtent l="0" t="0" r="2857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620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9A657" w14:textId="77777777" w:rsidR="00993A21" w:rsidRPr="00993A21" w:rsidRDefault="00993A21" w:rsidP="00993A21">
                            <w:pPr>
                              <w:spacing w:line="240" w:lineRule="auto"/>
                              <w:rPr>
                                <w:rFonts w:asciiTheme="majorHAnsi" w:eastAsia="Cambria" w:hAnsiTheme="majorHAnsi" w:cstheme="majorHAnsi"/>
                              </w:rPr>
                            </w:pPr>
                            <w:proofErr w:type="spellStart"/>
                            <w:r w:rsidRPr="00993A21">
                              <w:rPr>
                                <w:rFonts w:asciiTheme="majorHAnsi" w:eastAsia="Cambria" w:hAnsiTheme="majorHAnsi" w:cstheme="majorHAnsi"/>
                                <w:b/>
                              </w:rPr>
                              <w:t>Pirkei</w:t>
                            </w:r>
                            <w:proofErr w:type="spellEnd"/>
                            <w:r w:rsidRPr="00993A21">
                              <w:rPr>
                                <w:rFonts w:asciiTheme="majorHAnsi" w:eastAsia="Cambria" w:hAnsiTheme="majorHAnsi" w:cstheme="majorHAnsi"/>
                                <w:b/>
                              </w:rPr>
                              <w:t xml:space="preserve"> </w:t>
                            </w:r>
                            <w:proofErr w:type="spellStart"/>
                            <w:r w:rsidRPr="00993A21">
                              <w:rPr>
                                <w:rFonts w:asciiTheme="majorHAnsi" w:eastAsia="Cambria" w:hAnsiTheme="majorHAnsi" w:cstheme="majorHAnsi"/>
                                <w:b/>
                              </w:rPr>
                              <w:t>Avos</w:t>
                            </w:r>
                            <w:proofErr w:type="spellEnd"/>
                            <w:r w:rsidRPr="00993A21">
                              <w:rPr>
                                <w:rFonts w:asciiTheme="majorHAnsi" w:eastAsia="Cambria" w:hAnsiTheme="majorHAnsi" w:cstheme="majorHAnsi"/>
                                <w:b/>
                              </w:rPr>
                              <w:t xml:space="preserve"> 5:16</w:t>
                            </w:r>
                          </w:p>
                          <w:p w14:paraId="32AEFF3F"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There are four types of contributors to charity. </w:t>
                            </w:r>
                          </w:p>
                          <w:p w14:paraId="7E82E1B9"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to give but does not want others to give - is begrudging of others. </w:t>
                            </w:r>
                          </w:p>
                          <w:p w14:paraId="7E1A82F5"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that others should give but does not want to give - begrudges himself. </w:t>
                            </w:r>
                          </w:p>
                          <w:p w14:paraId="5A1EE644"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that he as well as others should give, is a </w:t>
                            </w:r>
                            <w:proofErr w:type="spellStart"/>
                            <w:r w:rsidRPr="00993A21">
                              <w:rPr>
                                <w:rFonts w:asciiTheme="majorHAnsi" w:eastAsia="Cambria" w:hAnsiTheme="majorHAnsi" w:cstheme="majorHAnsi"/>
                                <w:i/>
                              </w:rPr>
                              <w:t>chassid</w:t>
                            </w:r>
                            <w:proofErr w:type="spellEnd"/>
                            <w:r w:rsidRPr="00993A21">
                              <w:rPr>
                                <w:rFonts w:asciiTheme="majorHAnsi" w:eastAsia="Cambria" w:hAnsiTheme="majorHAnsi" w:cstheme="majorHAnsi"/>
                                <w:i/>
                              </w:rPr>
                              <w:t xml:space="preserve">. </w:t>
                            </w:r>
                          </w:p>
                          <w:p w14:paraId="6E74A2E1" w14:textId="77777777" w:rsidR="00993A21" w:rsidRPr="00993A21" w:rsidRDefault="00993A21" w:rsidP="00993A21">
                            <w:pPr>
                              <w:spacing w:line="240" w:lineRule="auto"/>
                              <w:rPr>
                                <w:rFonts w:asciiTheme="majorHAnsi" w:eastAsia="Cambria" w:hAnsiTheme="majorHAnsi" w:cstheme="majorHAnsi"/>
                              </w:rPr>
                            </w:pPr>
                            <w:r w:rsidRPr="00993A21">
                              <w:rPr>
                                <w:rFonts w:asciiTheme="majorHAnsi" w:eastAsia="Cambria" w:hAnsiTheme="majorHAnsi" w:cstheme="majorHAnsi"/>
                                <w:i/>
                              </w:rPr>
                              <w:t>One who wants neither himself nor others to give, is wicked.</w:t>
                            </w:r>
                          </w:p>
                          <w:p w14:paraId="4ECFD4C0" w14:textId="77777777" w:rsidR="00993A21" w:rsidRDefault="00993A21" w:rsidP="00993A21">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BC51A" id="Text Box 8" o:spid="_x0000_s1031" type="#_x0000_t202" style="position:absolute;margin-left:0;margin-top:13.55pt;width:470.25pt;height:9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" fillcolor="#d8d8d8 [2732]" strokeweight=".5pt">
                <v:textbox>
                  <w:txbxContent>
                    <w:p w14:paraId="0439A657" w14:textId="77777777" w:rsidR="00993A21" w:rsidRPr="00993A21" w:rsidRDefault="00993A21" w:rsidP="00993A21">
                      <w:pPr>
                        <w:spacing w:line="240" w:lineRule="auto"/>
                        <w:rPr>
                          <w:rFonts w:asciiTheme="majorHAnsi" w:eastAsia="Cambria" w:hAnsiTheme="majorHAnsi" w:cstheme="majorHAnsi"/>
                        </w:rPr>
                      </w:pPr>
                      <w:proofErr w:type="spellStart"/>
                      <w:r w:rsidRPr="00993A21">
                        <w:rPr>
                          <w:rFonts w:asciiTheme="majorHAnsi" w:eastAsia="Cambria" w:hAnsiTheme="majorHAnsi" w:cstheme="majorHAnsi"/>
                          <w:b/>
                        </w:rPr>
                        <w:t>Pirkei</w:t>
                      </w:r>
                      <w:proofErr w:type="spellEnd"/>
                      <w:r w:rsidRPr="00993A21">
                        <w:rPr>
                          <w:rFonts w:asciiTheme="majorHAnsi" w:eastAsia="Cambria" w:hAnsiTheme="majorHAnsi" w:cstheme="majorHAnsi"/>
                          <w:b/>
                        </w:rPr>
                        <w:t xml:space="preserve"> </w:t>
                      </w:r>
                      <w:proofErr w:type="spellStart"/>
                      <w:r w:rsidRPr="00993A21">
                        <w:rPr>
                          <w:rFonts w:asciiTheme="majorHAnsi" w:eastAsia="Cambria" w:hAnsiTheme="majorHAnsi" w:cstheme="majorHAnsi"/>
                          <w:b/>
                        </w:rPr>
                        <w:t>Avos</w:t>
                      </w:r>
                      <w:proofErr w:type="spellEnd"/>
                      <w:r w:rsidRPr="00993A21">
                        <w:rPr>
                          <w:rFonts w:asciiTheme="majorHAnsi" w:eastAsia="Cambria" w:hAnsiTheme="majorHAnsi" w:cstheme="majorHAnsi"/>
                          <w:b/>
                        </w:rPr>
                        <w:t xml:space="preserve"> 5:16</w:t>
                      </w:r>
                    </w:p>
                    <w:p w14:paraId="32AEFF3F"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There are four types of contributors to charity. </w:t>
                      </w:r>
                    </w:p>
                    <w:p w14:paraId="7E82E1B9"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to give but does not want others to give - is begrudging of others. </w:t>
                      </w:r>
                    </w:p>
                    <w:p w14:paraId="7E1A82F5"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that others should give but does not want to give - begrudges himself. </w:t>
                      </w:r>
                    </w:p>
                    <w:p w14:paraId="5A1EE644" w14:textId="77777777" w:rsidR="00993A21" w:rsidRPr="00993A21" w:rsidRDefault="00993A21" w:rsidP="00993A21">
                      <w:pPr>
                        <w:spacing w:line="240" w:lineRule="auto"/>
                        <w:rPr>
                          <w:rFonts w:asciiTheme="majorHAnsi" w:eastAsia="Cambria" w:hAnsiTheme="majorHAnsi" w:cstheme="majorHAnsi"/>
                          <w:i/>
                        </w:rPr>
                      </w:pPr>
                      <w:r w:rsidRPr="00993A21">
                        <w:rPr>
                          <w:rFonts w:asciiTheme="majorHAnsi" w:eastAsia="Cambria" w:hAnsiTheme="majorHAnsi" w:cstheme="majorHAnsi"/>
                          <w:i/>
                        </w:rPr>
                        <w:t xml:space="preserve">One who wants that he as well as others should give, is a </w:t>
                      </w:r>
                      <w:proofErr w:type="spellStart"/>
                      <w:r w:rsidRPr="00993A21">
                        <w:rPr>
                          <w:rFonts w:asciiTheme="majorHAnsi" w:eastAsia="Cambria" w:hAnsiTheme="majorHAnsi" w:cstheme="majorHAnsi"/>
                          <w:i/>
                        </w:rPr>
                        <w:t>chassid</w:t>
                      </w:r>
                      <w:proofErr w:type="spellEnd"/>
                      <w:r w:rsidRPr="00993A21">
                        <w:rPr>
                          <w:rFonts w:asciiTheme="majorHAnsi" w:eastAsia="Cambria" w:hAnsiTheme="majorHAnsi" w:cstheme="majorHAnsi"/>
                          <w:i/>
                        </w:rPr>
                        <w:t xml:space="preserve">. </w:t>
                      </w:r>
                    </w:p>
                    <w:p w14:paraId="6E74A2E1" w14:textId="77777777" w:rsidR="00993A21" w:rsidRPr="00993A21" w:rsidRDefault="00993A21" w:rsidP="00993A21">
                      <w:pPr>
                        <w:spacing w:line="240" w:lineRule="auto"/>
                        <w:rPr>
                          <w:rFonts w:asciiTheme="majorHAnsi" w:eastAsia="Cambria" w:hAnsiTheme="majorHAnsi" w:cstheme="majorHAnsi"/>
                        </w:rPr>
                      </w:pPr>
                      <w:r w:rsidRPr="00993A21">
                        <w:rPr>
                          <w:rFonts w:asciiTheme="majorHAnsi" w:eastAsia="Cambria" w:hAnsiTheme="majorHAnsi" w:cstheme="majorHAnsi"/>
                          <w:i/>
                        </w:rPr>
                        <w:t>One who wants neither himself nor others to give, is wicked.</w:t>
                      </w:r>
                    </w:p>
                    <w:p w14:paraId="4ECFD4C0" w14:textId="77777777" w:rsidR="00993A21" w:rsidRDefault="00993A21" w:rsidP="00993A21">
                      <w:pPr>
                        <w:rPr>
                          <w:rFonts w:asciiTheme="majorHAnsi" w:eastAsia="Calibri" w:hAnsiTheme="majorHAnsi" w:cs="Calibri"/>
                          <w:i/>
                        </w:rPr>
                      </w:pPr>
                    </w:p>
                  </w:txbxContent>
                </v:textbox>
                <w10:wrap type="topAndBottom" anchorx="margin"/>
              </v:shape>
            </w:pict>
          </mc:Fallback>
        </mc:AlternateContent>
      </w:r>
    </w:p>
    <w:p w14:paraId="7B0893BF" w14:textId="303B290D" w:rsidR="003A33BA" w:rsidRDefault="00050B3F">
      <w:pPr>
        <w:spacing w:line="240" w:lineRule="auto"/>
        <w:rPr>
          <w:rFonts w:asciiTheme="majorHAnsi" w:eastAsia="Cambria" w:hAnsiTheme="majorHAnsi" w:cstheme="majorHAnsi"/>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A138132" wp14:editId="0058280C">
                <wp:simplePos x="0" y="0"/>
                <wp:positionH relativeFrom="margin">
                  <wp:posOffset>1000125</wp:posOffset>
                </wp:positionH>
                <wp:positionV relativeFrom="paragraph">
                  <wp:posOffset>1459230</wp:posOffset>
                </wp:positionV>
                <wp:extent cx="3771900" cy="1085850"/>
                <wp:effectExtent l="0" t="0" r="19050"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85850"/>
                        </a:xfrm>
                        <a:prstGeom prst="rect">
                          <a:avLst/>
                        </a:prstGeom>
                        <a:noFill/>
                        <a:ln w="6350" cap="flat" cmpd="sng" algn="ctr">
                          <a:solidFill>
                            <a:srgbClr val="000000"/>
                          </a:solidFill>
                          <a:prstDash val="solid"/>
                          <a:miter lim="800000"/>
                          <a:headEnd/>
                          <a:tailEnd/>
                        </a:ln>
                        <a:effectLst/>
                      </wps:spPr>
                      <wps:txbx>
                        <w:txbxContent>
                          <w:p w14:paraId="7C327E4C"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Rina’s Edit: </w:t>
                            </w:r>
                          </w:p>
                          <w:p w14:paraId="382435E0"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Begrudge</w:t>
                            </w:r>
                            <w:r>
                              <w:rPr>
                                <w:rFonts w:asciiTheme="majorHAnsi" w:eastAsia="Cambria" w:hAnsiTheme="majorHAnsi" w:cstheme="majorHAnsi"/>
                                <w:i/>
                                <w:iCs/>
                                <w:sz w:val="20"/>
                                <w:szCs w:val="20"/>
                              </w:rPr>
                              <w:t xml:space="preserve"> (verb):</w:t>
                            </w:r>
                            <w:r w:rsidRPr="00050B3F">
                              <w:rPr>
                                <w:rFonts w:asciiTheme="majorHAnsi" w:eastAsia="Cambria" w:hAnsiTheme="majorHAnsi" w:cstheme="majorHAnsi"/>
                                <w:i/>
                                <w:iCs/>
                                <w:sz w:val="20"/>
                                <w:szCs w:val="20"/>
                              </w:rPr>
                              <w:t xml:space="preserve"> </w:t>
                            </w:r>
                          </w:p>
                          <w:p w14:paraId="6033AD69"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1. </w:t>
                            </w:r>
                            <w:r w:rsidRPr="00050B3F">
                              <w:rPr>
                                <w:rFonts w:asciiTheme="majorHAnsi" w:eastAsia="Cambria" w:hAnsiTheme="majorHAnsi" w:cstheme="majorHAnsi"/>
                                <w:i/>
                                <w:iCs/>
                                <w:sz w:val="20"/>
                                <w:szCs w:val="20"/>
                              </w:rPr>
                              <w:tab/>
                              <w:t>envy (someone) the possession or enjoyment of (something).</w:t>
                            </w:r>
                          </w:p>
                          <w:p w14:paraId="39908995" w14:textId="77777777" w:rsidR="00050B3F" w:rsidRPr="00050B3F" w:rsidRDefault="00050B3F" w:rsidP="00050B3F">
                            <w:pPr>
                              <w:spacing w:line="240" w:lineRule="auto"/>
                              <w:ind w:firstLine="720"/>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"she begrudged Martin his affluence"</w:t>
                            </w:r>
                          </w:p>
                          <w:p w14:paraId="78FAFD4E"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2. </w:t>
                            </w:r>
                            <w:r w:rsidRPr="00050B3F">
                              <w:rPr>
                                <w:rFonts w:asciiTheme="majorHAnsi" w:eastAsia="Cambria" w:hAnsiTheme="majorHAnsi" w:cstheme="majorHAnsi"/>
                                <w:i/>
                                <w:iCs/>
                                <w:sz w:val="20"/>
                                <w:szCs w:val="20"/>
                              </w:rPr>
                              <w:tab/>
                              <w:t>give reluctantly or resentfully.</w:t>
                            </w:r>
                          </w:p>
                          <w:p w14:paraId="4FD493EB" w14:textId="77777777" w:rsidR="00050B3F" w:rsidRPr="00050B3F" w:rsidRDefault="00050B3F" w:rsidP="00050B3F">
                            <w:pPr>
                              <w:spacing w:line="240" w:lineRule="auto"/>
                              <w:ind w:firstLine="720"/>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"nobody begrudges a single penny spent on health"</w:t>
                            </w:r>
                          </w:p>
                          <w:p w14:paraId="642A8ABA" w14:textId="77777777" w:rsidR="00050B3F" w:rsidRDefault="00050B3F" w:rsidP="00050B3F">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38132" id="Text Box 9" o:spid="_x0000_s1032" type="#_x0000_t202" style="position:absolute;margin-left:78.75pt;margin-top:114.9pt;width:297pt;height: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" filled="f" strokeweight=".5pt">
                <v:textbox>
                  <w:txbxContent>
                    <w:p w14:paraId="7C327E4C"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Rina’s Edit: </w:t>
                      </w:r>
                    </w:p>
                    <w:p w14:paraId="382435E0"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Begrudge</w:t>
                      </w:r>
                      <w:r>
                        <w:rPr>
                          <w:rFonts w:asciiTheme="majorHAnsi" w:eastAsia="Cambria" w:hAnsiTheme="majorHAnsi" w:cstheme="majorHAnsi"/>
                          <w:i/>
                          <w:iCs/>
                          <w:sz w:val="20"/>
                          <w:szCs w:val="20"/>
                        </w:rPr>
                        <w:t xml:space="preserve"> (verb):</w:t>
                      </w:r>
                      <w:r w:rsidRPr="00050B3F">
                        <w:rPr>
                          <w:rFonts w:asciiTheme="majorHAnsi" w:eastAsia="Cambria" w:hAnsiTheme="majorHAnsi" w:cstheme="majorHAnsi"/>
                          <w:i/>
                          <w:iCs/>
                          <w:sz w:val="20"/>
                          <w:szCs w:val="20"/>
                        </w:rPr>
                        <w:t xml:space="preserve"> </w:t>
                      </w:r>
                    </w:p>
                    <w:p w14:paraId="6033AD69"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1. </w:t>
                      </w:r>
                      <w:r w:rsidRPr="00050B3F">
                        <w:rPr>
                          <w:rFonts w:asciiTheme="majorHAnsi" w:eastAsia="Cambria" w:hAnsiTheme="majorHAnsi" w:cstheme="majorHAnsi"/>
                          <w:i/>
                          <w:iCs/>
                          <w:sz w:val="20"/>
                          <w:szCs w:val="20"/>
                        </w:rPr>
                        <w:tab/>
                        <w:t>envy (someone) the possession or enjoyment of (something).</w:t>
                      </w:r>
                    </w:p>
                    <w:p w14:paraId="39908995" w14:textId="77777777" w:rsidR="00050B3F" w:rsidRPr="00050B3F" w:rsidRDefault="00050B3F" w:rsidP="00050B3F">
                      <w:pPr>
                        <w:spacing w:line="240" w:lineRule="auto"/>
                        <w:ind w:firstLine="720"/>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"she begrudged Martin his affluence"</w:t>
                      </w:r>
                    </w:p>
                    <w:p w14:paraId="78FAFD4E" w14:textId="77777777" w:rsidR="00050B3F" w:rsidRPr="00050B3F" w:rsidRDefault="00050B3F" w:rsidP="00050B3F">
                      <w:pPr>
                        <w:spacing w:line="240" w:lineRule="auto"/>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 xml:space="preserve">2. </w:t>
                      </w:r>
                      <w:r w:rsidRPr="00050B3F">
                        <w:rPr>
                          <w:rFonts w:asciiTheme="majorHAnsi" w:eastAsia="Cambria" w:hAnsiTheme="majorHAnsi" w:cstheme="majorHAnsi"/>
                          <w:i/>
                          <w:iCs/>
                          <w:sz w:val="20"/>
                          <w:szCs w:val="20"/>
                        </w:rPr>
                        <w:tab/>
                        <w:t>give reluctantly or resentfully.</w:t>
                      </w:r>
                    </w:p>
                    <w:p w14:paraId="4FD493EB" w14:textId="77777777" w:rsidR="00050B3F" w:rsidRPr="00050B3F" w:rsidRDefault="00050B3F" w:rsidP="00050B3F">
                      <w:pPr>
                        <w:spacing w:line="240" w:lineRule="auto"/>
                        <w:ind w:firstLine="720"/>
                        <w:rPr>
                          <w:rFonts w:asciiTheme="majorHAnsi" w:eastAsia="Cambria" w:hAnsiTheme="majorHAnsi" w:cstheme="majorHAnsi"/>
                          <w:i/>
                          <w:iCs/>
                          <w:sz w:val="20"/>
                          <w:szCs w:val="20"/>
                        </w:rPr>
                      </w:pPr>
                      <w:r w:rsidRPr="00050B3F">
                        <w:rPr>
                          <w:rFonts w:asciiTheme="majorHAnsi" w:eastAsia="Cambria" w:hAnsiTheme="majorHAnsi" w:cstheme="majorHAnsi"/>
                          <w:i/>
                          <w:iCs/>
                          <w:sz w:val="20"/>
                          <w:szCs w:val="20"/>
                        </w:rPr>
                        <w:t>"nobody begrudges a single penny spent on health"</w:t>
                      </w:r>
                    </w:p>
                    <w:p w14:paraId="642A8ABA" w14:textId="77777777" w:rsidR="00050B3F" w:rsidRDefault="00050B3F" w:rsidP="00050B3F">
                      <w:pPr>
                        <w:rPr>
                          <w:rFonts w:asciiTheme="majorHAnsi" w:eastAsia="Calibri" w:hAnsiTheme="majorHAnsi" w:cs="Calibri"/>
                          <w:i/>
                        </w:rPr>
                      </w:pPr>
                    </w:p>
                  </w:txbxContent>
                </v:textbox>
                <w10:wrap type="topAndBottom" anchorx="margin"/>
              </v:shape>
            </w:pict>
          </mc:Fallback>
        </mc:AlternateContent>
      </w:r>
    </w:p>
    <w:p w14:paraId="1CB69F6C" w14:textId="279B1E7A" w:rsidR="00050B3F" w:rsidRDefault="00050B3F">
      <w:pPr>
        <w:spacing w:line="240" w:lineRule="auto"/>
        <w:rPr>
          <w:rFonts w:asciiTheme="majorHAnsi" w:eastAsia="Cambria" w:hAnsiTheme="majorHAnsi" w:cstheme="majorHAnsi"/>
        </w:rPr>
      </w:pPr>
    </w:p>
    <w:p w14:paraId="053D1690" w14:textId="77777777" w:rsidR="00050B3F" w:rsidRPr="00993A21" w:rsidRDefault="00050B3F">
      <w:pPr>
        <w:spacing w:line="240" w:lineRule="auto"/>
        <w:rPr>
          <w:rFonts w:asciiTheme="majorHAnsi" w:eastAsia="Cambria" w:hAnsiTheme="majorHAnsi" w:cstheme="majorHAnsi"/>
        </w:rPr>
      </w:pPr>
      <w:bookmarkStart w:id="0" w:name="_GoBack"/>
      <w:bookmarkEnd w:id="0"/>
    </w:p>
    <w:p w14:paraId="131907B7"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 xml:space="preserve">Questions: </w:t>
      </w:r>
    </w:p>
    <w:p w14:paraId="4249BEBD" w14:textId="77777777" w:rsidR="003A33BA" w:rsidRPr="00993A21" w:rsidRDefault="00330CE1">
      <w:pPr>
        <w:numPr>
          <w:ilvl w:val="0"/>
          <w:numId w:val="4"/>
        </w:numPr>
        <w:rPr>
          <w:rFonts w:asciiTheme="majorHAnsi" w:eastAsia="Cambria" w:hAnsiTheme="majorHAnsi" w:cstheme="majorHAnsi"/>
          <w:b/>
        </w:rPr>
      </w:pPr>
      <w:r w:rsidRPr="00993A21">
        <w:rPr>
          <w:rFonts w:asciiTheme="majorHAnsi" w:eastAsia="Cambria" w:hAnsiTheme="majorHAnsi" w:cstheme="majorHAnsi"/>
          <w:b/>
        </w:rPr>
        <w:t>How do you understand the four types of contributors to charity?</w:t>
      </w:r>
    </w:p>
    <w:p w14:paraId="22272889" w14:textId="77777777" w:rsidR="003A33BA" w:rsidRPr="00993A21" w:rsidRDefault="00330CE1">
      <w:pPr>
        <w:numPr>
          <w:ilvl w:val="0"/>
          <w:numId w:val="3"/>
        </w:numPr>
        <w:rPr>
          <w:rFonts w:asciiTheme="majorHAnsi" w:eastAsia="Cambria" w:hAnsiTheme="majorHAnsi" w:cstheme="majorHAnsi"/>
          <w:b/>
        </w:rPr>
      </w:pPr>
      <w:r w:rsidRPr="00993A21">
        <w:rPr>
          <w:rFonts w:asciiTheme="majorHAnsi" w:eastAsia="Cambria" w:hAnsiTheme="majorHAnsi" w:cstheme="majorHAnsi"/>
          <w:b/>
        </w:rPr>
        <w:t>What prevents people from being more charitable?</w:t>
      </w:r>
    </w:p>
    <w:p w14:paraId="534ADB5F" w14:textId="77777777" w:rsidR="003A33BA" w:rsidRPr="00993A21" w:rsidRDefault="00330CE1">
      <w:pPr>
        <w:numPr>
          <w:ilvl w:val="0"/>
          <w:numId w:val="3"/>
        </w:numPr>
        <w:rPr>
          <w:rFonts w:asciiTheme="majorHAnsi" w:eastAsia="Cambria" w:hAnsiTheme="majorHAnsi" w:cstheme="majorHAnsi"/>
          <w:b/>
        </w:rPr>
      </w:pPr>
      <w:r w:rsidRPr="00993A21">
        <w:rPr>
          <w:rFonts w:asciiTheme="majorHAnsi" w:eastAsia="Cambria" w:hAnsiTheme="majorHAnsi" w:cstheme="majorHAnsi"/>
          <w:b/>
        </w:rPr>
        <w:t>What attitudes would help people become more charitable?</w:t>
      </w:r>
    </w:p>
    <w:p w14:paraId="79CEAFEA" w14:textId="77777777" w:rsidR="003A33BA" w:rsidRPr="00993A21" w:rsidRDefault="00330CE1">
      <w:pPr>
        <w:numPr>
          <w:ilvl w:val="0"/>
          <w:numId w:val="3"/>
        </w:numPr>
        <w:rPr>
          <w:rFonts w:asciiTheme="majorHAnsi" w:eastAsia="Cambria" w:hAnsiTheme="majorHAnsi" w:cstheme="majorHAnsi"/>
          <w:b/>
        </w:rPr>
      </w:pPr>
      <w:r w:rsidRPr="00993A21">
        <w:rPr>
          <w:rFonts w:asciiTheme="majorHAnsi" w:eastAsia="Cambria" w:hAnsiTheme="majorHAnsi" w:cstheme="majorHAnsi"/>
          <w:b/>
        </w:rPr>
        <w:t>What charitable acts can you presently plan on doing?</w:t>
      </w:r>
    </w:p>
    <w:p w14:paraId="093F8D23" w14:textId="77777777" w:rsidR="003A33BA" w:rsidRPr="00993A21" w:rsidRDefault="003A33BA">
      <w:pPr>
        <w:rPr>
          <w:rFonts w:asciiTheme="majorHAnsi" w:eastAsia="Cambria" w:hAnsiTheme="majorHAnsi" w:cstheme="majorHAnsi"/>
        </w:rPr>
      </w:pPr>
    </w:p>
    <w:p w14:paraId="66162532" w14:textId="77777777" w:rsidR="003A33BA" w:rsidRPr="00993A21" w:rsidRDefault="00330CE1">
      <w:pPr>
        <w:rPr>
          <w:rFonts w:asciiTheme="majorHAnsi" w:eastAsia="Cambria" w:hAnsiTheme="majorHAnsi" w:cstheme="majorHAnsi"/>
          <w:b/>
        </w:rPr>
      </w:pPr>
      <w:r w:rsidRPr="00993A21">
        <w:rPr>
          <w:rFonts w:asciiTheme="majorHAnsi" w:eastAsia="Cambria" w:hAnsiTheme="majorHAnsi" w:cstheme="majorHAnsi"/>
          <w:b/>
        </w:rPr>
        <w:t>#8</w:t>
      </w:r>
    </w:p>
    <w:p w14:paraId="7A9DD2D1" w14:textId="77777777" w:rsidR="003A33BA" w:rsidRPr="00993A21" w:rsidRDefault="00330CE1">
      <w:pPr>
        <w:rPr>
          <w:rFonts w:asciiTheme="majorHAnsi" w:eastAsia="Cambria" w:hAnsiTheme="majorHAnsi" w:cstheme="majorHAnsi"/>
        </w:rPr>
      </w:pPr>
      <w:r w:rsidRPr="00993A21">
        <w:rPr>
          <w:rFonts w:asciiTheme="majorHAnsi" w:eastAsia="Cambria" w:hAnsiTheme="majorHAnsi" w:cstheme="majorHAnsi"/>
          <w:b/>
        </w:rPr>
        <w:t>Question:        What's you</w:t>
      </w:r>
      <w:r w:rsidRPr="00993A21">
        <w:rPr>
          <w:rFonts w:asciiTheme="majorHAnsi" w:eastAsia="Cambria" w:hAnsiTheme="majorHAnsi" w:cstheme="majorHAnsi"/>
          <w:b/>
        </w:rPr>
        <w:t>r takeaway from today's discussion?</w:t>
      </w:r>
    </w:p>
    <w:sectPr w:rsidR="003A33BA" w:rsidRPr="00993A2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A0D0" w14:textId="77777777" w:rsidR="00330CE1" w:rsidRDefault="00330CE1" w:rsidP="00993A21">
      <w:pPr>
        <w:spacing w:line="240" w:lineRule="auto"/>
      </w:pPr>
      <w:r>
        <w:separator/>
      </w:r>
    </w:p>
  </w:endnote>
  <w:endnote w:type="continuationSeparator" w:id="0">
    <w:p w14:paraId="7C325E0F" w14:textId="77777777" w:rsidR="00330CE1" w:rsidRDefault="00330CE1" w:rsidP="0099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B05D" w14:textId="33635034" w:rsidR="00993A21" w:rsidRPr="00993A21" w:rsidRDefault="00993A21" w:rsidP="00993A21">
    <w:pPr>
      <w:pStyle w:val="Footer"/>
      <w:jc w:val="center"/>
    </w:pPr>
    <w:sdt>
      <w:sdtPr>
        <w:rPr>
          <w:rFonts w:asciiTheme="majorHAnsi" w:hAnsiTheme="majorHAnsi"/>
          <w:sz w:val="18"/>
        </w:rPr>
        <w:id w:val="1171216861"/>
        <w:docPartObj>
          <w:docPartGallery w:val="Page Numbers (Bottom of Page)"/>
          <w:docPartUnique/>
        </w:docPartObj>
      </w:sdtPr>
      <w:sdtContent>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sz w:val="18"/>
          </w:rPr>
          <w:t>1</w:t>
        </w:r>
        <w:r>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1DD2" w14:textId="77777777" w:rsidR="00330CE1" w:rsidRDefault="00330CE1" w:rsidP="00993A21">
      <w:pPr>
        <w:spacing w:line="240" w:lineRule="auto"/>
      </w:pPr>
      <w:r>
        <w:separator/>
      </w:r>
    </w:p>
  </w:footnote>
  <w:footnote w:type="continuationSeparator" w:id="0">
    <w:p w14:paraId="56D371FE" w14:textId="77777777" w:rsidR="00330CE1" w:rsidRDefault="00330CE1" w:rsidP="00993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97EA" w14:textId="77777777" w:rsidR="00993A21" w:rsidRDefault="00993A21" w:rsidP="00993A21">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26D95873" wp14:editId="7B22E993">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040A3676" w14:textId="7FE4E06E" w:rsidR="00993A21" w:rsidRDefault="00993A21" w:rsidP="00993A21">
    <w:pPr>
      <w:shd w:val="clear" w:color="auto" w:fill="FFFFFF"/>
      <w:spacing w:line="240" w:lineRule="auto"/>
    </w:pPr>
    <w:r>
      <w:rPr>
        <w:rFonts w:ascii="Verdana" w:hAnsi="Verdana"/>
        <w:b/>
        <w:bCs/>
        <w:sz w:val="18"/>
      </w:rPr>
      <w:t>If I Were a Rich 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7066"/>
    <w:multiLevelType w:val="multilevel"/>
    <w:tmpl w:val="ADA2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260B9"/>
    <w:multiLevelType w:val="multilevel"/>
    <w:tmpl w:val="EEDE7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1466E"/>
    <w:multiLevelType w:val="multilevel"/>
    <w:tmpl w:val="48B46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B970D1"/>
    <w:multiLevelType w:val="multilevel"/>
    <w:tmpl w:val="8CF64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BA"/>
    <w:rsid w:val="00050B3F"/>
    <w:rsid w:val="00330CE1"/>
    <w:rsid w:val="003A33BA"/>
    <w:rsid w:val="00993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6EBE"/>
  <w15:docId w15:val="{9B1132DC-E01D-4E3D-A01B-F9662BE5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93A21"/>
    <w:pPr>
      <w:tabs>
        <w:tab w:val="center" w:pos="4680"/>
        <w:tab w:val="right" w:pos="9360"/>
      </w:tabs>
      <w:spacing w:line="240" w:lineRule="auto"/>
    </w:pPr>
  </w:style>
  <w:style w:type="character" w:customStyle="1" w:styleId="HeaderChar">
    <w:name w:val="Header Char"/>
    <w:basedOn w:val="DefaultParagraphFont"/>
    <w:link w:val="Header"/>
    <w:uiPriority w:val="99"/>
    <w:rsid w:val="00993A21"/>
  </w:style>
  <w:style w:type="paragraph" w:styleId="Footer">
    <w:name w:val="footer"/>
    <w:basedOn w:val="Normal"/>
    <w:link w:val="FooterChar"/>
    <w:uiPriority w:val="99"/>
    <w:unhideWhenUsed/>
    <w:rsid w:val="00993A21"/>
    <w:pPr>
      <w:tabs>
        <w:tab w:val="center" w:pos="4680"/>
        <w:tab w:val="right" w:pos="9360"/>
      </w:tabs>
      <w:spacing w:line="240" w:lineRule="auto"/>
    </w:pPr>
  </w:style>
  <w:style w:type="character" w:customStyle="1" w:styleId="FooterChar">
    <w:name w:val="Footer Char"/>
    <w:basedOn w:val="DefaultParagraphFont"/>
    <w:link w:val="Footer"/>
    <w:uiPriority w:val="99"/>
    <w:rsid w:val="0099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8259">
      <w:bodyDiv w:val="1"/>
      <w:marLeft w:val="0"/>
      <w:marRight w:val="0"/>
      <w:marTop w:val="0"/>
      <w:marBottom w:val="0"/>
      <w:divBdr>
        <w:top w:val="none" w:sz="0" w:space="0" w:color="auto"/>
        <w:left w:val="none" w:sz="0" w:space="0" w:color="auto"/>
        <w:bottom w:val="none" w:sz="0" w:space="0" w:color="auto"/>
        <w:right w:val="none" w:sz="0" w:space="0" w:color="auto"/>
      </w:divBdr>
      <w:divsChild>
        <w:div w:id="476872677">
          <w:marLeft w:val="0"/>
          <w:marRight w:val="0"/>
          <w:marTop w:val="0"/>
          <w:marBottom w:val="0"/>
          <w:divBdr>
            <w:top w:val="none" w:sz="0" w:space="0" w:color="auto"/>
            <w:left w:val="none" w:sz="0" w:space="0" w:color="auto"/>
            <w:bottom w:val="none" w:sz="0" w:space="0" w:color="auto"/>
            <w:right w:val="none" w:sz="0" w:space="0" w:color="auto"/>
          </w:divBdr>
        </w:div>
        <w:div w:id="1790082755">
          <w:marLeft w:val="300"/>
          <w:marRight w:val="0"/>
          <w:marTop w:val="0"/>
          <w:marBottom w:val="0"/>
          <w:divBdr>
            <w:top w:val="none" w:sz="0" w:space="0" w:color="auto"/>
            <w:left w:val="none" w:sz="0" w:space="0" w:color="auto"/>
            <w:bottom w:val="none" w:sz="0" w:space="0" w:color="auto"/>
            <w:right w:val="none" w:sz="0" w:space="0" w:color="auto"/>
          </w:divBdr>
          <w:divsChild>
            <w:div w:id="610017041">
              <w:marLeft w:val="0"/>
              <w:marRight w:val="0"/>
              <w:marTop w:val="0"/>
              <w:marBottom w:val="0"/>
              <w:divBdr>
                <w:top w:val="none" w:sz="0" w:space="0" w:color="auto"/>
                <w:left w:val="none" w:sz="0" w:space="0" w:color="auto"/>
                <w:bottom w:val="none" w:sz="0" w:space="0" w:color="auto"/>
                <w:right w:val="none" w:sz="0" w:space="0" w:color="auto"/>
              </w:divBdr>
              <w:divsChild>
                <w:div w:id="369038258">
                  <w:marLeft w:val="0"/>
                  <w:marRight w:val="0"/>
                  <w:marTop w:val="0"/>
                  <w:marBottom w:val="0"/>
                  <w:divBdr>
                    <w:top w:val="none" w:sz="0" w:space="0" w:color="auto"/>
                    <w:left w:val="none" w:sz="0" w:space="0" w:color="auto"/>
                    <w:bottom w:val="none" w:sz="0" w:space="0" w:color="auto"/>
                    <w:right w:val="none" w:sz="0" w:space="0" w:color="auto"/>
                  </w:divBdr>
                </w:div>
                <w:div w:id="1864588592">
                  <w:marLeft w:val="0"/>
                  <w:marRight w:val="0"/>
                  <w:marTop w:val="0"/>
                  <w:marBottom w:val="0"/>
                  <w:divBdr>
                    <w:top w:val="none" w:sz="0" w:space="0" w:color="auto"/>
                    <w:left w:val="none" w:sz="0" w:space="0" w:color="auto"/>
                    <w:bottom w:val="none" w:sz="0" w:space="0" w:color="auto"/>
                    <w:right w:val="none" w:sz="0" w:space="0" w:color="auto"/>
                  </w:divBdr>
                  <w:divsChild>
                    <w:div w:id="7885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42830">
      <w:bodyDiv w:val="1"/>
      <w:marLeft w:val="0"/>
      <w:marRight w:val="0"/>
      <w:marTop w:val="0"/>
      <w:marBottom w:val="0"/>
      <w:divBdr>
        <w:top w:val="none" w:sz="0" w:space="0" w:color="auto"/>
        <w:left w:val="none" w:sz="0" w:space="0" w:color="auto"/>
        <w:bottom w:val="none" w:sz="0" w:space="0" w:color="auto"/>
        <w:right w:val="none" w:sz="0" w:space="0" w:color="auto"/>
      </w:divBdr>
      <w:divsChild>
        <w:div w:id="86581043">
          <w:marLeft w:val="0"/>
          <w:marRight w:val="0"/>
          <w:marTop w:val="0"/>
          <w:marBottom w:val="0"/>
          <w:divBdr>
            <w:top w:val="none" w:sz="0" w:space="0" w:color="auto"/>
            <w:left w:val="none" w:sz="0" w:space="0" w:color="auto"/>
            <w:bottom w:val="none" w:sz="0" w:space="0" w:color="auto"/>
            <w:right w:val="none" w:sz="0" w:space="0" w:color="auto"/>
          </w:divBdr>
        </w:div>
        <w:div w:id="2073775035">
          <w:marLeft w:val="300"/>
          <w:marRight w:val="0"/>
          <w:marTop w:val="0"/>
          <w:marBottom w:val="0"/>
          <w:divBdr>
            <w:top w:val="none" w:sz="0" w:space="0" w:color="auto"/>
            <w:left w:val="none" w:sz="0" w:space="0" w:color="auto"/>
            <w:bottom w:val="none" w:sz="0" w:space="0" w:color="auto"/>
            <w:right w:val="none" w:sz="0" w:space="0" w:color="auto"/>
          </w:divBdr>
          <w:divsChild>
            <w:div w:id="179860728">
              <w:marLeft w:val="0"/>
              <w:marRight w:val="0"/>
              <w:marTop w:val="0"/>
              <w:marBottom w:val="0"/>
              <w:divBdr>
                <w:top w:val="none" w:sz="0" w:space="0" w:color="auto"/>
                <w:left w:val="none" w:sz="0" w:space="0" w:color="auto"/>
                <w:bottom w:val="none" w:sz="0" w:space="0" w:color="auto"/>
                <w:right w:val="none" w:sz="0" w:space="0" w:color="auto"/>
              </w:divBdr>
              <w:divsChild>
                <w:div w:id="85201015">
                  <w:marLeft w:val="0"/>
                  <w:marRight w:val="0"/>
                  <w:marTop w:val="0"/>
                  <w:marBottom w:val="0"/>
                  <w:divBdr>
                    <w:top w:val="none" w:sz="0" w:space="0" w:color="auto"/>
                    <w:left w:val="none" w:sz="0" w:space="0" w:color="auto"/>
                    <w:bottom w:val="none" w:sz="0" w:space="0" w:color="auto"/>
                    <w:right w:val="none" w:sz="0" w:space="0" w:color="auto"/>
                  </w:divBdr>
                </w:div>
                <w:div w:id="1655716308">
                  <w:marLeft w:val="0"/>
                  <w:marRight w:val="0"/>
                  <w:marTop w:val="0"/>
                  <w:marBottom w:val="0"/>
                  <w:divBdr>
                    <w:top w:val="none" w:sz="0" w:space="0" w:color="auto"/>
                    <w:left w:val="none" w:sz="0" w:space="0" w:color="auto"/>
                    <w:bottom w:val="none" w:sz="0" w:space="0" w:color="auto"/>
                    <w:right w:val="none" w:sz="0" w:space="0" w:color="auto"/>
                  </w:divBdr>
                  <w:divsChild>
                    <w:div w:id="11135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789</Words>
  <Characters>4217</Characters>
  <Application>Microsoft Office Word</Application>
  <DocSecurity>0</DocSecurity>
  <Lines>281</Lines>
  <Paragraphs>125</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2019-12-10T16:51:00Z</dcterms:created>
  <dcterms:modified xsi:type="dcterms:W3CDTF">2019-12-10T16:59:00Z</dcterms:modified>
</cp:coreProperties>
</file>